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AFEBDB" w14:textId="77777777" w:rsidR="00CF38D0" w:rsidRPr="00A957B2" w:rsidRDefault="00CF38D0" w:rsidP="00CF38D0">
      <w:pPr>
        <w:pStyle w:val="ListParagraph"/>
        <w:numPr>
          <w:ilvl w:val="0"/>
          <w:numId w:val="7"/>
        </w:numPr>
        <w:spacing w:line="360" w:lineRule="auto"/>
        <w:rPr>
          <w:rFonts w:ascii="Times New Roman" w:eastAsia="Georgia" w:hAnsi="Times New Roman" w:cs="Times New Roman"/>
          <w:b/>
          <w:bCs/>
        </w:rPr>
      </w:pPr>
      <w:r w:rsidRPr="00A957B2">
        <w:rPr>
          <w:rFonts w:ascii="Times New Roman" w:eastAsia="Georgia" w:hAnsi="Times New Roman" w:cs="Times New Roman"/>
          <w:b/>
          <w:bCs/>
        </w:rPr>
        <w:t>Opening</w:t>
      </w:r>
    </w:p>
    <w:p w14:paraId="5FF7ECA6" w14:textId="77777777" w:rsidR="00CF38D0" w:rsidRPr="00A957B2" w:rsidRDefault="00CF38D0" w:rsidP="00CF38D0">
      <w:pPr>
        <w:numPr>
          <w:ilvl w:val="1"/>
          <w:numId w:val="6"/>
        </w:numPr>
        <w:spacing w:line="360" w:lineRule="auto"/>
        <w:rPr>
          <w:rFonts w:ascii="Times New Roman" w:eastAsia="Georgia" w:hAnsi="Times New Roman" w:cs="Times New Roman"/>
        </w:rPr>
      </w:pPr>
      <w:r w:rsidRPr="00A957B2">
        <w:rPr>
          <w:rFonts w:ascii="Times New Roman" w:eastAsia="Georgia" w:hAnsi="Times New Roman" w:cs="Times New Roman"/>
        </w:rPr>
        <w:t>Call to Order</w:t>
      </w:r>
    </w:p>
    <w:p w14:paraId="453E9012" w14:textId="77777777" w:rsidR="00CF38D0" w:rsidRPr="00A71992" w:rsidRDefault="00CF38D0" w:rsidP="00CF38D0">
      <w:pPr>
        <w:numPr>
          <w:ilvl w:val="1"/>
          <w:numId w:val="6"/>
        </w:numPr>
        <w:spacing w:line="360" w:lineRule="auto"/>
        <w:rPr>
          <w:rFonts w:ascii="Times New Roman" w:hAnsi="Times New Roman" w:cs="Times New Roman"/>
        </w:rPr>
      </w:pPr>
      <w:r w:rsidRPr="00A957B2">
        <w:rPr>
          <w:rFonts w:ascii="Times New Roman" w:eastAsia="Georgia" w:hAnsi="Times New Roman" w:cs="Times New Roman"/>
        </w:rPr>
        <w:t>Land Acknowledgment</w:t>
      </w:r>
    </w:p>
    <w:p w14:paraId="100CCD75" w14:textId="06D4C56D" w:rsidR="00A71992" w:rsidRPr="00A71992" w:rsidRDefault="00A71992" w:rsidP="00A71992">
      <w:pPr>
        <w:numPr>
          <w:ilvl w:val="2"/>
          <w:numId w:val="6"/>
        </w:numPr>
        <w:spacing w:line="360" w:lineRule="auto"/>
        <w:rPr>
          <w:rFonts w:ascii="Times New Roman" w:eastAsia="Georgia" w:hAnsi="Times New Roman" w:cs="Times New Roman"/>
          <w:i/>
          <w:iCs/>
          <w:sz w:val="20"/>
          <w:szCs w:val="20"/>
        </w:rPr>
      </w:pPr>
      <w:r>
        <w:rPr>
          <w:rFonts w:ascii="Times New Roman" w:eastAsia="Georgia" w:hAnsi="Times New Roman" w:cs="Times New Roman"/>
          <w:i/>
          <w:iCs/>
          <w:sz w:val="20"/>
          <w:szCs w:val="20"/>
        </w:rPr>
        <w:t>“</w:t>
      </w:r>
      <w:r w:rsidRPr="003A393E">
        <w:rPr>
          <w:rFonts w:ascii="Times New Roman" w:eastAsia="Georgia" w:hAnsi="Times New Roman" w:cs="Times New Roman"/>
          <w:i/>
          <w:iCs/>
          <w:sz w:val="20"/>
          <w:szCs w:val="20"/>
        </w:rPr>
        <w:t>A land acknowledgment challenges dominant narratives of colonization and recognizes the Indigenous peoples whose land was taken. The Ohio State University does not yet have an official land acknowledgment, meaning it has not formally recognized the land and wealth taken from Native American tribes. Ohio State’s six campuses were built on land taken from tribes including the Delaware, Miami, Ojibwe, Peoria, Potawatomi, Seneca, Shawnee, and Wyandotte. Acknowledging this history, the ongoing harm, and the responsibility for dialogue and reparative action is a call to action.</w:t>
      </w:r>
      <w:r>
        <w:rPr>
          <w:rFonts w:ascii="Times New Roman" w:eastAsia="Georgia" w:hAnsi="Times New Roman" w:cs="Times New Roman"/>
          <w:i/>
          <w:iCs/>
          <w:sz w:val="20"/>
          <w:szCs w:val="20"/>
        </w:rPr>
        <w:t>”</w:t>
      </w:r>
    </w:p>
    <w:p w14:paraId="0C29CE5F" w14:textId="77777777" w:rsidR="00CF38D0" w:rsidRPr="00A957B2" w:rsidRDefault="00CF38D0" w:rsidP="00CF38D0">
      <w:pPr>
        <w:numPr>
          <w:ilvl w:val="1"/>
          <w:numId w:val="6"/>
        </w:numPr>
        <w:spacing w:line="360" w:lineRule="auto"/>
        <w:rPr>
          <w:rFonts w:ascii="Times New Roman" w:eastAsia="Georgia" w:hAnsi="Times New Roman" w:cs="Times New Roman"/>
        </w:rPr>
      </w:pPr>
      <w:r w:rsidRPr="00A957B2">
        <w:rPr>
          <w:rFonts w:ascii="Times New Roman" w:eastAsia="Georgia" w:hAnsi="Times New Roman" w:cs="Times New Roman"/>
        </w:rPr>
        <w:t>Attendance</w:t>
      </w:r>
    </w:p>
    <w:p w14:paraId="3ADEBF18" w14:textId="77777777" w:rsidR="00CF38D0" w:rsidRDefault="00CF38D0" w:rsidP="00CF38D0">
      <w:pPr>
        <w:numPr>
          <w:ilvl w:val="1"/>
          <w:numId w:val="6"/>
        </w:numPr>
        <w:spacing w:line="360" w:lineRule="auto"/>
        <w:rPr>
          <w:rFonts w:ascii="Times New Roman" w:eastAsia="Georgia" w:hAnsi="Times New Roman" w:cs="Times New Roman"/>
        </w:rPr>
      </w:pPr>
      <w:r w:rsidRPr="00A957B2">
        <w:rPr>
          <w:rFonts w:ascii="Times New Roman" w:eastAsia="Georgia" w:hAnsi="Times New Roman" w:cs="Times New Roman"/>
        </w:rPr>
        <w:t>Swearing in of Alternates</w:t>
      </w:r>
    </w:p>
    <w:p w14:paraId="58856D8A" w14:textId="25421B76" w:rsidR="00AF4895" w:rsidRPr="00AF4895" w:rsidRDefault="00AF4895" w:rsidP="00AF4895">
      <w:pPr>
        <w:numPr>
          <w:ilvl w:val="2"/>
          <w:numId w:val="6"/>
        </w:numPr>
        <w:spacing w:line="360" w:lineRule="auto"/>
        <w:rPr>
          <w:rFonts w:ascii="Times New Roman" w:eastAsia="Georgia" w:hAnsi="Times New Roman" w:cs="Times New Roman"/>
          <w:i/>
          <w:iCs/>
          <w:sz w:val="20"/>
          <w:szCs w:val="20"/>
        </w:rPr>
      </w:pPr>
      <w:r>
        <w:rPr>
          <w:rFonts w:ascii="Times New Roman" w:eastAsia="Georgia" w:hAnsi="Times New Roman" w:cs="Times New Roman"/>
          <w:i/>
          <w:iCs/>
          <w:sz w:val="20"/>
          <w:szCs w:val="20"/>
        </w:rPr>
        <w:t>“</w:t>
      </w:r>
      <w:r w:rsidRPr="00FB3462">
        <w:rPr>
          <w:rFonts w:ascii="Times New Roman" w:eastAsia="Georgia" w:hAnsi="Times New Roman" w:cs="Times New Roman"/>
          <w:i/>
          <w:iCs/>
          <w:sz w:val="20"/>
          <w:szCs w:val="20"/>
        </w:rPr>
        <w:t>I</w:t>
      </w:r>
      <w:r>
        <w:rPr>
          <w:rFonts w:ascii="Times New Roman" w:eastAsia="Georgia" w:hAnsi="Times New Roman" w:cs="Times New Roman"/>
          <w:i/>
          <w:iCs/>
          <w:sz w:val="20"/>
          <w:szCs w:val="20"/>
        </w:rPr>
        <w:t xml:space="preserve"> promise to faithfully uphold the Constitution of the Undergraduate Student Government of The Ohio State University and to defend the rights of each individual student to the best of my ability</w:t>
      </w:r>
      <w:r w:rsidRPr="00FB3462">
        <w:rPr>
          <w:rFonts w:ascii="Times New Roman" w:eastAsia="Georgia" w:hAnsi="Times New Roman" w:cs="Times New Roman"/>
          <w:i/>
          <w:iCs/>
          <w:sz w:val="20"/>
          <w:szCs w:val="20"/>
        </w:rPr>
        <w:t>.</w:t>
      </w:r>
      <w:r>
        <w:rPr>
          <w:rFonts w:ascii="Times New Roman" w:eastAsia="Georgia" w:hAnsi="Times New Roman" w:cs="Times New Roman"/>
          <w:i/>
          <w:iCs/>
          <w:sz w:val="20"/>
          <w:szCs w:val="20"/>
        </w:rPr>
        <w:t>”</w:t>
      </w:r>
    </w:p>
    <w:p w14:paraId="0E55D87C" w14:textId="77777777" w:rsidR="00CF38D0" w:rsidRPr="00A957B2" w:rsidRDefault="00CF38D0" w:rsidP="00CF38D0">
      <w:pPr>
        <w:numPr>
          <w:ilvl w:val="1"/>
          <w:numId w:val="6"/>
        </w:numPr>
        <w:spacing w:line="360" w:lineRule="auto"/>
        <w:rPr>
          <w:rFonts w:ascii="Times New Roman" w:eastAsia="Georgia" w:hAnsi="Times New Roman" w:cs="Times New Roman"/>
        </w:rPr>
      </w:pPr>
      <w:r w:rsidRPr="00A957B2">
        <w:rPr>
          <w:rFonts w:ascii="Times New Roman" w:eastAsia="Georgia" w:hAnsi="Times New Roman" w:cs="Times New Roman"/>
        </w:rPr>
        <w:t>Approval of Minutes</w:t>
      </w:r>
    </w:p>
    <w:p w14:paraId="0E5EBB95" w14:textId="77777777" w:rsidR="00CF38D0" w:rsidRPr="00A957B2" w:rsidRDefault="00CF38D0" w:rsidP="00CF38D0">
      <w:pPr>
        <w:numPr>
          <w:ilvl w:val="0"/>
          <w:numId w:val="6"/>
        </w:numPr>
        <w:spacing w:line="360" w:lineRule="auto"/>
        <w:rPr>
          <w:rFonts w:ascii="Times New Roman" w:eastAsia="Georgia" w:hAnsi="Times New Roman" w:cs="Times New Roman"/>
          <w:b/>
          <w:bCs/>
        </w:rPr>
      </w:pPr>
      <w:r w:rsidRPr="00A957B2">
        <w:rPr>
          <w:rFonts w:ascii="Times New Roman" w:eastAsia="Georgia" w:hAnsi="Times New Roman" w:cs="Times New Roman"/>
          <w:b/>
          <w:bCs/>
        </w:rPr>
        <w:t>Open Forum for the Public</w:t>
      </w:r>
    </w:p>
    <w:p w14:paraId="634EEEE3" w14:textId="77777777" w:rsidR="00CF38D0" w:rsidRPr="00A957B2" w:rsidRDefault="00CF38D0" w:rsidP="00CF38D0">
      <w:pPr>
        <w:numPr>
          <w:ilvl w:val="0"/>
          <w:numId w:val="6"/>
        </w:numPr>
        <w:spacing w:line="360" w:lineRule="auto"/>
        <w:rPr>
          <w:rFonts w:ascii="Times New Roman" w:eastAsia="Georgia" w:hAnsi="Times New Roman" w:cs="Times New Roman"/>
          <w:b/>
          <w:bCs/>
        </w:rPr>
      </w:pPr>
      <w:r w:rsidRPr="00A957B2">
        <w:rPr>
          <w:rFonts w:ascii="Times New Roman" w:eastAsia="Georgia" w:hAnsi="Times New Roman" w:cs="Times New Roman"/>
          <w:b/>
          <w:bCs/>
        </w:rPr>
        <w:t>Executive Report</w:t>
      </w:r>
    </w:p>
    <w:p w14:paraId="662F574D" w14:textId="343F5013" w:rsidR="00CF38D0" w:rsidRPr="00A957B2" w:rsidRDefault="00CF38D0" w:rsidP="00CF38D0">
      <w:pPr>
        <w:pStyle w:val="ListParagraph"/>
        <w:numPr>
          <w:ilvl w:val="1"/>
          <w:numId w:val="6"/>
        </w:numPr>
        <w:spacing w:line="360" w:lineRule="auto"/>
        <w:rPr>
          <w:rFonts w:ascii="Times New Roman" w:eastAsia="Georgia" w:hAnsi="Times New Roman" w:cs="Times New Roman"/>
          <w:i/>
          <w:iCs/>
        </w:rPr>
      </w:pPr>
      <w:r w:rsidRPr="00A957B2">
        <w:rPr>
          <w:rFonts w:ascii="Times New Roman" w:eastAsia="Georgia" w:hAnsi="Times New Roman" w:cs="Times New Roman"/>
          <w:i/>
          <w:iCs/>
        </w:rPr>
        <w:t xml:space="preserve">President </w:t>
      </w:r>
      <w:r w:rsidR="00B74A8C" w:rsidRPr="00A957B2">
        <w:rPr>
          <w:rFonts w:ascii="Times New Roman" w:eastAsia="Georgia" w:hAnsi="Times New Roman" w:cs="Times New Roman"/>
          <w:i/>
          <w:iCs/>
        </w:rPr>
        <w:t xml:space="preserve">Christopher Cade </w:t>
      </w:r>
      <w:r w:rsidRPr="00A957B2">
        <w:rPr>
          <w:rFonts w:ascii="Times New Roman" w:eastAsia="Georgia" w:hAnsi="Times New Roman" w:cs="Times New Roman"/>
          <w:i/>
          <w:iCs/>
        </w:rPr>
        <w:t xml:space="preserve">and Vice President </w:t>
      </w:r>
      <w:r w:rsidR="00B74A8C" w:rsidRPr="00A957B2">
        <w:rPr>
          <w:rFonts w:ascii="Times New Roman" w:eastAsia="Georgia" w:hAnsi="Times New Roman" w:cs="Times New Roman"/>
          <w:i/>
          <w:iCs/>
        </w:rPr>
        <w:t xml:space="preserve">Isaiah </w:t>
      </w:r>
      <w:proofErr w:type="spellStart"/>
      <w:r w:rsidR="00B74A8C" w:rsidRPr="00A957B2">
        <w:rPr>
          <w:rFonts w:ascii="Times New Roman" w:eastAsia="Georgia" w:hAnsi="Times New Roman" w:cs="Times New Roman"/>
          <w:i/>
          <w:iCs/>
        </w:rPr>
        <w:t>Nire</w:t>
      </w:r>
      <w:proofErr w:type="spellEnd"/>
    </w:p>
    <w:p w14:paraId="296DDFBF" w14:textId="77777777" w:rsidR="00CF38D0" w:rsidRPr="00A957B2" w:rsidRDefault="00CF38D0" w:rsidP="00CF38D0">
      <w:pPr>
        <w:numPr>
          <w:ilvl w:val="0"/>
          <w:numId w:val="6"/>
        </w:numPr>
        <w:spacing w:line="360" w:lineRule="auto"/>
        <w:rPr>
          <w:rFonts w:ascii="Times New Roman" w:eastAsia="Georgia" w:hAnsi="Times New Roman" w:cs="Times New Roman"/>
          <w:b/>
          <w:bCs/>
        </w:rPr>
      </w:pPr>
      <w:r w:rsidRPr="00A957B2">
        <w:rPr>
          <w:rFonts w:ascii="Times New Roman" w:eastAsia="Georgia" w:hAnsi="Times New Roman" w:cs="Times New Roman"/>
          <w:b/>
          <w:bCs/>
        </w:rPr>
        <w:t>Updates</w:t>
      </w:r>
    </w:p>
    <w:p w14:paraId="772D593B" w14:textId="05560565" w:rsidR="00AE596C" w:rsidRPr="00A957B2" w:rsidRDefault="00CF38D0" w:rsidP="00DC31B2">
      <w:pPr>
        <w:numPr>
          <w:ilvl w:val="1"/>
          <w:numId w:val="6"/>
        </w:numPr>
        <w:spacing w:line="360" w:lineRule="auto"/>
        <w:rPr>
          <w:rFonts w:ascii="Times New Roman" w:eastAsia="Georgia" w:hAnsi="Times New Roman" w:cs="Times New Roman"/>
          <w:i/>
          <w:iCs/>
        </w:rPr>
      </w:pPr>
      <w:r w:rsidRPr="00A957B2">
        <w:rPr>
          <w:rFonts w:ascii="Times New Roman" w:eastAsia="Georgia" w:hAnsi="Times New Roman" w:cs="Times New Roman"/>
          <w:i/>
          <w:iCs/>
        </w:rPr>
        <w:t xml:space="preserve">Speaker </w:t>
      </w:r>
      <w:r w:rsidR="00B74A8C" w:rsidRPr="00A957B2">
        <w:rPr>
          <w:rFonts w:ascii="Times New Roman" w:eastAsia="Georgia" w:hAnsi="Times New Roman" w:cs="Times New Roman"/>
          <w:i/>
          <w:iCs/>
        </w:rPr>
        <w:t>Braxton R. Glover</w:t>
      </w:r>
    </w:p>
    <w:p w14:paraId="21C52B24" w14:textId="6D3EB361" w:rsidR="00CF38D0" w:rsidRPr="00A957B2" w:rsidRDefault="00CF38D0" w:rsidP="00CF38D0">
      <w:pPr>
        <w:numPr>
          <w:ilvl w:val="1"/>
          <w:numId w:val="6"/>
        </w:numPr>
        <w:spacing w:line="360" w:lineRule="auto"/>
        <w:rPr>
          <w:rFonts w:ascii="Times New Roman" w:eastAsia="Georgia" w:hAnsi="Times New Roman" w:cs="Times New Roman"/>
          <w:i/>
          <w:iCs/>
        </w:rPr>
      </w:pPr>
      <w:r w:rsidRPr="00A957B2">
        <w:rPr>
          <w:rFonts w:ascii="Times New Roman" w:eastAsia="Georgia" w:hAnsi="Times New Roman" w:cs="Times New Roman"/>
          <w:i/>
          <w:iCs/>
        </w:rPr>
        <w:t xml:space="preserve">Parliamentarian </w:t>
      </w:r>
      <w:r w:rsidR="00B74A8C" w:rsidRPr="00A957B2">
        <w:rPr>
          <w:rFonts w:ascii="Times New Roman" w:eastAsia="Georgia" w:hAnsi="Times New Roman" w:cs="Times New Roman"/>
          <w:i/>
          <w:iCs/>
        </w:rPr>
        <w:t>Miriam Tesfay</w:t>
      </w:r>
    </w:p>
    <w:p w14:paraId="2414BD8D" w14:textId="6C39EE48" w:rsidR="00CF38D0" w:rsidRPr="00A957B2" w:rsidRDefault="00CF38D0" w:rsidP="00CF38D0">
      <w:pPr>
        <w:numPr>
          <w:ilvl w:val="1"/>
          <w:numId w:val="6"/>
        </w:numPr>
        <w:spacing w:line="360" w:lineRule="auto"/>
        <w:rPr>
          <w:rFonts w:ascii="Times New Roman" w:eastAsia="Georgia" w:hAnsi="Times New Roman" w:cs="Times New Roman"/>
          <w:i/>
          <w:iCs/>
        </w:rPr>
      </w:pPr>
      <w:r w:rsidRPr="00A957B2">
        <w:rPr>
          <w:rFonts w:ascii="Times New Roman" w:eastAsia="Georgia" w:hAnsi="Times New Roman" w:cs="Times New Roman"/>
          <w:i/>
          <w:iCs/>
        </w:rPr>
        <w:t xml:space="preserve">Secretary </w:t>
      </w:r>
      <w:r w:rsidR="00B74A8C" w:rsidRPr="00A957B2">
        <w:rPr>
          <w:rFonts w:ascii="Times New Roman" w:eastAsia="Georgia" w:hAnsi="Times New Roman" w:cs="Times New Roman"/>
          <w:i/>
          <w:iCs/>
        </w:rPr>
        <w:t>Alana Andrew</w:t>
      </w:r>
    </w:p>
    <w:p w14:paraId="4AB889E9" w14:textId="77777777" w:rsidR="00CF38D0" w:rsidRPr="00A957B2" w:rsidRDefault="00CF38D0" w:rsidP="00CF38D0">
      <w:pPr>
        <w:numPr>
          <w:ilvl w:val="0"/>
          <w:numId w:val="6"/>
        </w:numPr>
        <w:spacing w:line="360" w:lineRule="auto"/>
        <w:rPr>
          <w:rFonts w:ascii="Times New Roman" w:eastAsia="Georgia" w:hAnsi="Times New Roman" w:cs="Times New Roman"/>
          <w:b/>
          <w:bCs/>
        </w:rPr>
      </w:pPr>
      <w:r w:rsidRPr="00A957B2">
        <w:rPr>
          <w:rFonts w:ascii="Times New Roman" w:eastAsia="Georgia" w:hAnsi="Times New Roman" w:cs="Times New Roman"/>
          <w:b/>
          <w:bCs/>
        </w:rPr>
        <w:t>Committee Reports</w:t>
      </w:r>
    </w:p>
    <w:p w14:paraId="73AB420E" w14:textId="196312C2" w:rsidR="00B92AD6" w:rsidRDefault="00CF38D0" w:rsidP="00B92AD6">
      <w:pPr>
        <w:numPr>
          <w:ilvl w:val="0"/>
          <w:numId w:val="6"/>
        </w:numPr>
        <w:spacing w:line="360" w:lineRule="auto"/>
        <w:rPr>
          <w:rFonts w:ascii="Times New Roman" w:eastAsia="Georgia" w:hAnsi="Times New Roman" w:cs="Times New Roman"/>
          <w:b/>
          <w:bCs/>
        </w:rPr>
      </w:pPr>
      <w:r w:rsidRPr="00A957B2">
        <w:rPr>
          <w:rFonts w:ascii="Times New Roman" w:eastAsia="Georgia" w:hAnsi="Times New Roman" w:cs="Times New Roman"/>
          <w:b/>
          <w:bCs/>
        </w:rPr>
        <w:t>Old Business</w:t>
      </w:r>
    </w:p>
    <w:p w14:paraId="26826F0E" w14:textId="77777777" w:rsidR="00B00126" w:rsidRPr="00A957B2" w:rsidRDefault="00CF38D0" w:rsidP="00B00126">
      <w:pPr>
        <w:numPr>
          <w:ilvl w:val="0"/>
          <w:numId w:val="6"/>
        </w:numPr>
        <w:spacing w:line="360" w:lineRule="auto"/>
        <w:rPr>
          <w:rFonts w:ascii="Times New Roman" w:eastAsia="Georgia" w:hAnsi="Times New Roman" w:cs="Times New Roman"/>
          <w:b/>
          <w:bCs/>
        </w:rPr>
      </w:pPr>
      <w:r w:rsidRPr="00A957B2">
        <w:rPr>
          <w:rFonts w:ascii="Times New Roman" w:eastAsia="Georgia" w:hAnsi="Times New Roman" w:cs="Times New Roman"/>
          <w:b/>
          <w:bCs/>
        </w:rPr>
        <w:t>New Business</w:t>
      </w:r>
    </w:p>
    <w:p w14:paraId="49E59E73" w14:textId="4020A099" w:rsidR="00BF4EC4" w:rsidRPr="00B00126" w:rsidRDefault="00BF4EC4" w:rsidP="00BF4EC4">
      <w:pPr>
        <w:numPr>
          <w:ilvl w:val="1"/>
          <w:numId w:val="6"/>
        </w:numPr>
        <w:spacing w:line="360" w:lineRule="auto"/>
        <w:rPr>
          <w:rFonts w:ascii="Georgia" w:eastAsia="Georgia" w:hAnsi="Georgia" w:cs="Georgia"/>
        </w:rPr>
      </w:pPr>
      <w:r w:rsidRPr="00B00126">
        <w:rPr>
          <w:rFonts w:ascii="Georgia" w:eastAsia="Georgia" w:hAnsi="Georgia" w:cs="Georgia"/>
          <w:u w:val="single"/>
        </w:rPr>
        <w:lastRenderedPageBreak/>
        <w:t>5</w:t>
      </w:r>
      <w:r>
        <w:rPr>
          <w:rFonts w:ascii="Georgia" w:eastAsia="Georgia" w:hAnsi="Georgia" w:cs="Georgia"/>
          <w:u w:val="single"/>
        </w:rPr>
        <w:t>9</w:t>
      </w:r>
      <w:r w:rsidRPr="00B00126">
        <w:rPr>
          <w:rFonts w:ascii="Georgia" w:eastAsia="Georgia" w:hAnsi="Georgia" w:cs="Georgia"/>
          <w:u w:val="single"/>
        </w:rPr>
        <w:t>-</w:t>
      </w:r>
      <w:r>
        <w:rPr>
          <w:rFonts w:ascii="Georgia" w:eastAsia="Georgia" w:hAnsi="Georgia" w:cs="Georgia"/>
          <w:u w:val="single"/>
        </w:rPr>
        <w:t>B</w:t>
      </w:r>
      <w:r w:rsidRPr="00B00126">
        <w:rPr>
          <w:rFonts w:ascii="Georgia" w:eastAsia="Georgia" w:hAnsi="Georgia" w:cs="Georgia"/>
          <w:u w:val="single"/>
        </w:rPr>
        <w:t>-</w:t>
      </w:r>
      <w:r w:rsidR="000405C1">
        <w:rPr>
          <w:rFonts w:ascii="Georgia" w:eastAsia="Georgia" w:hAnsi="Georgia" w:cs="Georgia"/>
          <w:u w:val="single"/>
        </w:rPr>
        <w:t>4</w:t>
      </w:r>
      <w:r w:rsidRPr="00B74A8C">
        <w:rPr>
          <w:rFonts w:ascii="Georgia" w:eastAsia="Georgia" w:hAnsi="Georgia" w:cs="Georgia"/>
          <w:b/>
          <w:bCs/>
          <w:u w:val="single"/>
        </w:rPr>
        <w:t>:</w:t>
      </w:r>
      <w:r w:rsidRPr="00B00126">
        <w:rPr>
          <w:rFonts w:ascii="Georgia" w:eastAsia="Georgia" w:hAnsi="Georgia" w:cs="Georgia"/>
          <w:u w:val="single"/>
        </w:rPr>
        <w:t xml:space="preserve"> </w:t>
      </w:r>
      <w:r w:rsidRPr="00DF10CD">
        <w:rPr>
          <w:rFonts w:ascii="Georgia" w:eastAsia="Times New Roman" w:hAnsi="Georgia" w:cs="Times New Roman"/>
          <w:i/>
          <w:iCs/>
          <w:u w:val="single"/>
        </w:rPr>
        <w:t xml:space="preserve">A </w:t>
      </w:r>
      <w:r w:rsidR="0004088C">
        <w:rPr>
          <w:rFonts w:ascii="Georgia" w:eastAsia="Times New Roman" w:hAnsi="Georgia" w:cs="Times New Roman"/>
          <w:i/>
          <w:iCs/>
          <w:u w:val="single"/>
        </w:rPr>
        <w:t xml:space="preserve">Bill to </w:t>
      </w:r>
      <w:r w:rsidR="000405C1">
        <w:rPr>
          <w:rFonts w:ascii="Georgia" w:eastAsia="Times New Roman" w:hAnsi="Georgia" w:cs="Times New Roman"/>
          <w:i/>
          <w:iCs/>
          <w:u w:val="single"/>
        </w:rPr>
        <w:t>Approve Funding for Queer Excellence Night</w:t>
      </w:r>
    </w:p>
    <w:p w14:paraId="583B927F" w14:textId="52DE2795" w:rsidR="00BF4EC4" w:rsidRPr="00BF4EC4" w:rsidRDefault="00BF4EC4" w:rsidP="00BF4EC4">
      <w:pPr>
        <w:numPr>
          <w:ilvl w:val="2"/>
          <w:numId w:val="6"/>
        </w:numPr>
        <w:spacing w:line="360" w:lineRule="auto"/>
        <w:rPr>
          <w:rFonts w:ascii="Times New Roman" w:eastAsia="Georgia" w:hAnsi="Times New Roman" w:cs="Times New Roman"/>
          <w:b/>
          <w:bCs/>
          <w:i/>
          <w:iCs/>
        </w:rPr>
      </w:pPr>
      <w:r w:rsidRPr="00DF10CD">
        <w:rPr>
          <w:rFonts w:ascii="Georgia" w:eastAsia="Georgia" w:hAnsi="Georgia" w:cs="Times New Roman"/>
          <w:color w:val="000000" w:themeColor="text1"/>
          <w:u w:val="single"/>
        </w:rPr>
        <w:t xml:space="preserve">Primary </w:t>
      </w:r>
      <w:r w:rsidRPr="00DF10CD">
        <w:rPr>
          <w:rFonts w:ascii="Georgia" w:eastAsia="Georgia" w:hAnsi="Georgia" w:cs="Times New Roman"/>
          <w:u w:val="single"/>
        </w:rPr>
        <w:t>Sponsor</w:t>
      </w:r>
      <w:r w:rsidRPr="00DF10CD">
        <w:rPr>
          <w:rFonts w:ascii="Georgia" w:eastAsia="Georgia" w:hAnsi="Georgia" w:cs="Times New Roman"/>
          <w:b/>
          <w:bCs/>
          <w:u w:val="single"/>
        </w:rPr>
        <w:t xml:space="preserve">: </w:t>
      </w:r>
      <w:r w:rsidR="002A6BEE">
        <w:rPr>
          <w:rFonts w:ascii="Georgia" w:eastAsia="Georgia" w:hAnsi="Georgia" w:cs="Times New Roman"/>
          <w:color w:val="C00000"/>
          <w:u w:val="single"/>
        </w:rPr>
        <w:t>President Christopher Cade</w:t>
      </w:r>
    </w:p>
    <w:p w14:paraId="1996CDC9" w14:textId="53B4C021" w:rsidR="008E2E10" w:rsidRPr="00B00126" w:rsidRDefault="008E2E10" w:rsidP="008E2E10">
      <w:pPr>
        <w:numPr>
          <w:ilvl w:val="1"/>
          <w:numId w:val="6"/>
        </w:numPr>
        <w:spacing w:line="360" w:lineRule="auto"/>
        <w:rPr>
          <w:rFonts w:ascii="Georgia" w:eastAsia="Georgia" w:hAnsi="Georgia" w:cs="Georgia"/>
        </w:rPr>
      </w:pPr>
      <w:r w:rsidRPr="00B00126">
        <w:rPr>
          <w:rFonts w:ascii="Georgia" w:eastAsia="Georgia" w:hAnsi="Georgia" w:cs="Georgia"/>
          <w:u w:val="single"/>
        </w:rPr>
        <w:t>5</w:t>
      </w:r>
      <w:r>
        <w:rPr>
          <w:rFonts w:ascii="Georgia" w:eastAsia="Georgia" w:hAnsi="Georgia" w:cs="Georgia"/>
          <w:u w:val="single"/>
        </w:rPr>
        <w:t>9</w:t>
      </w:r>
      <w:r w:rsidRPr="00B00126">
        <w:rPr>
          <w:rFonts w:ascii="Georgia" w:eastAsia="Georgia" w:hAnsi="Georgia" w:cs="Georgia"/>
          <w:u w:val="single"/>
        </w:rPr>
        <w:t>-R-</w:t>
      </w:r>
      <w:r>
        <w:rPr>
          <w:rFonts w:ascii="Georgia" w:eastAsia="Georgia" w:hAnsi="Georgia" w:cs="Georgia"/>
          <w:u w:val="single"/>
        </w:rPr>
        <w:t>6</w:t>
      </w:r>
      <w:r w:rsidRPr="00B74A8C">
        <w:rPr>
          <w:rFonts w:ascii="Georgia" w:eastAsia="Georgia" w:hAnsi="Georgia" w:cs="Georgia"/>
          <w:b/>
          <w:bCs/>
          <w:u w:val="single"/>
        </w:rPr>
        <w:t>:</w:t>
      </w:r>
      <w:r w:rsidRPr="00B00126">
        <w:rPr>
          <w:rFonts w:ascii="Georgia" w:eastAsia="Georgia" w:hAnsi="Georgia" w:cs="Georgia"/>
          <w:u w:val="single"/>
        </w:rPr>
        <w:t xml:space="preserve"> </w:t>
      </w:r>
      <w:r w:rsidR="00DF10CD" w:rsidRPr="00DF10CD">
        <w:rPr>
          <w:rFonts w:ascii="Georgia" w:eastAsia="Times New Roman" w:hAnsi="Georgia" w:cs="Times New Roman"/>
          <w:i/>
          <w:iCs/>
          <w:u w:val="single"/>
        </w:rPr>
        <w:t>A Resolution to Prematurely Form the Constitutional &amp; Bylaw Review Commission Under Special Circumstances</w:t>
      </w:r>
    </w:p>
    <w:p w14:paraId="4806AD67" w14:textId="0C1D88CC" w:rsidR="00512030" w:rsidRDefault="008E2E10" w:rsidP="00DF10CD">
      <w:pPr>
        <w:numPr>
          <w:ilvl w:val="2"/>
          <w:numId w:val="6"/>
        </w:numPr>
        <w:spacing w:line="360" w:lineRule="auto"/>
        <w:rPr>
          <w:rFonts w:ascii="Times New Roman" w:eastAsia="Georgia" w:hAnsi="Times New Roman" w:cs="Times New Roman"/>
          <w:b/>
          <w:bCs/>
          <w:i/>
          <w:iCs/>
        </w:rPr>
      </w:pPr>
      <w:r w:rsidRPr="00DF10CD">
        <w:rPr>
          <w:rFonts w:ascii="Georgia" w:eastAsia="Georgia" w:hAnsi="Georgia" w:cs="Times New Roman"/>
          <w:color w:val="000000" w:themeColor="text1"/>
          <w:u w:val="single"/>
        </w:rPr>
        <w:t xml:space="preserve">Primary </w:t>
      </w:r>
      <w:r w:rsidRPr="00DF10CD">
        <w:rPr>
          <w:rFonts w:ascii="Georgia" w:eastAsia="Georgia" w:hAnsi="Georgia" w:cs="Times New Roman"/>
          <w:u w:val="single"/>
        </w:rPr>
        <w:t>Sponsor</w:t>
      </w:r>
      <w:r w:rsidRPr="00DF10CD">
        <w:rPr>
          <w:rFonts w:ascii="Georgia" w:eastAsia="Georgia" w:hAnsi="Georgia" w:cs="Times New Roman"/>
          <w:b/>
          <w:bCs/>
          <w:u w:val="single"/>
        </w:rPr>
        <w:t xml:space="preserve">: </w:t>
      </w:r>
      <w:r w:rsidR="00DF10CD" w:rsidRPr="00DF10CD">
        <w:rPr>
          <w:rFonts w:ascii="Georgia" w:eastAsia="Georgia" w:hAnsi="Georgia" w:cs="Times New Roman"/>
          <w:color w:val="C00000"/>
          <w:u w:val="single"/>
        </w:rPr>
        <w:t>Speaker</w:t>
      </w:r>
      <w:r w:rsidRPr="00DF10CD">
        <w:rPr>
          <w:rFonts w:ascii="Georgia" w:eastAsia="Georgia" w:hAnsi="Georgia" w:cs="Times New Roman"/>
          <w:color w:val="C00000"/>
          <w:u w:val="single"/>
        </w:rPr>
        <w:t xml:space="preserve"> </w:t>
      </w:r>
      <w:r w:rsidR="00DF10CD">
        <w:rPr>
          <w:rFonts w:ascii="Georgia" w:eastAsia="Georgia" w:hAnsi="Georgia" w:cs="Times New Roman"/>
          <w:color w:val="C00000"/>
          <w:u w:val="single"/>
        </w:rPr>
        <w:t>Braxton R. Glover</w:t>
      </w:r>
    </w:p>
    <w:p w14:paraId="4EF1A253" w14:textId="7048D583" w:rsidR="00C376DB" w:rsidRPr="00C376DB" w:rsidRDefault="004D7212" w:rsidP="00C376DB">
      <w:pPr>
        <w:pStyle w:val="ListParagraph"/>
        <w:numPr>
          <w:ilvl w:val="1"/>
          <w:numId w:val="6"/>
        </w:numPr>
        <w:spacing w:line="360" w:lineRule="auto"/>
        <w:rPr>
          <w:rFonts w:ascii="Georgia" w:eastAsia="Times New Roman" w:hAnsi="Georgia" w:cs="Times New Roman"/>
          <w:i/>
          <w:iCs/>
          <w:u w:val="single"/>
        </w:rPr>
      </w:pPr>
      <w:r w:rsidRPr="00C376DB">
        <w:rPr>
          <w:rFonts w:ascii="Georgia" w:eastAsia="Georgia" w:hAnsi="Georgia" w:cs="Georgia"/>
          <w:u w:val="single"/>
        </w:rPr>
        <w:t>59-R-5</w:t>
      </w:r>
      <w:r w:rsidRPr="00C376DB">
        <w:rPr>
          <w:rFonts w:ascii="Georgia" w:eastAsia="Georgia" w:hAnsi="Georgia" w:cs="Georgia"/>
          <w:b/>
          <w:bCs/>
          <w:u w:val="single"/>
        </w:rPr>
        <w:t>:</w:t>
      </w:r>
      <w:r w:rsidRPr="00C376DB">
        <w:rPr>
          <w:rFonts w:ascii="Georgia" w:eastAsia="Georgia" w:hAnsi="Georgia" w:cs="Georgia"/>
          <w:u w:val="single"/>
        </w:rPr>
        <w:t xml:space="preserve"> </w:t>
      </w:r>
      <w:r w:rsidR="00C376DB" w:rsidRPr="00C376DB">
        <w:rPr>
          <w:rFonts w:ascii="Georgia" w:eastAsia="Times New Roman" w:hAnsi="Georgia" w:cs="Times New Roman"/>
          <w:i/>
          <w:iCs/>
          <w:u w:val="single"/>
        </w:rPr>
        <w:t xml:space="preserve">A Resolution to Approve the Judicial Panel’s Standing Rules for the 2026-2027 </w:t>
      </w:r>
    </w:p>
    <w:p w14:paraId="15A4A54C" w14:textId="26ED354D" w:rsidR="004D7212" w:rsidRPr="00C376DB" w:rsidRDefault="00C376DB" w:rsidP="00C376DB">
      <w:pPr>
        <w:numPr>
          <w:ilvl w:val="2"/>
          <w:numId w:val="6"/>
        </w:numPr>
        <w:spacing w:line="360" w:lineRule="auto"/>
        <w:rPr>
          <w:rFonts w:ascii="Times New Roman" w:eastAsia="Georgia" w:hAnsi="Times New Roman" w:cs="Times New Roman"/>
          <w:b/>
          <w:bCs/>
          <w:i/>
          <w:iCs/>
        </w:rPr>
      </w:pPr>
      <w:r w:rsidRPr="00C376DB">
        <w:rPr>
          <w:rFonts w:ascii="Georgia" w:eastAsia="Times New Roman" w:hAnsi="Georgia" w:cs="Times New Roman"/>
          <w:i/>
          <w:iCs/>
          <w:u w:val="single"/>
        </w:rPr>
        <w:t xml:space="preserve">Academic Year </w:t>
      </w:r>
      <w:r w:rsidR="004D7212" w:rsidRPr="00C376DB">
        <w:rPr>
          <w:rFonts w:ascii="Georgia" w:eastAsia="Georgia" w:hAnsi="Georgia" w:cs="Times New Roman"/>
          <w:color w:val="000000" w:themeColor="text1"/>
          <w:u w:val="single"/>
        </w:rPr>
        <w:t xml:space="preserve">Primary </w:t>
      </w:r>
      <w:r w:rsidR="004D7212" w:rsidRPr="00C376DB">
        <w:rPr>
          <w:rFonts w:ascii="Georgia" w:eastAsia="Georgia" w:hAnsi="Georgia" w:cs="Times New Roman"/>
          <w:u w:val="single"/>
        </w:rPr>
        <w:t>Sponsor</w:t>
      </w:r>
      <w:r w:rsidR="004D7212" w:rsidRPr="00C376DB">
        <w:rPr>
          <w:rFonts w:ascii="Georgia" w:eastAsia="Georgia" w:hAnsi="Georgia" w:cs="Times New Roman"/>
          <w:b/>
          <w:bCs/>
          <w:u w:val="single"/>
        </w:rPr>
        <w:t xml:space="preserve">: </w:t>
      </w:r>
      <w:r w:rsidR="004D7212" w:rsidRPr="00C376DB">
        <w:rPr>
          <w:rFonts w:ascii="Georgia" w:eastAsia="Georgia" w:hAnsi="Georgia" w:cs="Times New Roman"/>
          <w:color w:val="C00000"/>
          <w:u w:val="single"/>
        </w:rPr>
        <w:t>Chief Justice Sean O’Brien</w:t>
      </w:r>
    </w:p>
    <w:p w14:paraId="1CACAA4D" w14:textId="62393D82" w:rsidR="004D7212" w:rsidRPr="00B00126" w:rsidRDefault="004D7212" w:rsidP="004D7212">
      <w:pPr>
        <w:numPr>
          <w:ilvl w:val="1"/>
          <w:numId w:val="6"/>
        </w:numPr>
        <w:spacing w:line="360" w:lineRule="auto"/>
        <w:rPr>
          <w:rFonts w:ascii="Georgia" w:eastAsia="Georgia" w:hAnsi="Georgia" w:cs="Georgia"/>
        </w:rPr>
      </w:pPr>
      <w:r w:rsidRPr="00B00126">
        <w:rPr>
          <w:rFonts w:ascii="Georgia" w:eastAsia="Georgia" w:hAnsi="Georgia" w:cs="Georgia"/>
          <w:u w:val="single"/>
        </w:rPr>
        <w:t>5</w:t>
      </w:r>
      <w:r>
        <w:rPr>
          <w:rFonts w:ascii="Georgia" w:eastAsia="Georgia" w:hAnsi="Georgia" w:cs="Georgia"/>
          <w:u w:val="single"/>
        </w:rPr>
        <w:t>9</w:t>
      </w:r>
      <w:r w:rsidRPr="00B00126">
        <w:rPr>
          <w:rFonts w:ascii="Georgia" w:eastAsia="Georgia" w:hAnsi="Georgia" w:cs="Georgia"/>
          <w:u w:val="single"/>
        </w:rPr>
        <w:t>-R-</w:t>
      </w:r>
      <w:r>
        <w:rPr>
          <w:rFonts w:ascii="Georgia" w:eastAsia="Georgia" w:hAnsi="Georgia" w:cs="Georgia"/>
          <w:u w:val="single"/>
        </w:rPr>
        <w:t>7</w:t>
      </w:r>
      <w:r w:rsidRPr="00B74A8C">
        <w:rPr>
          <w:rFonts w:ascii="Georgia" w:eastAsia="Georgia" w:hAnsi="Georgia" w:cs="Georgia"/>
          <w:b/>
          <w:bCs/>
          <w:u w:val="single"/>
        </w:rPr>
        <w:t>:</w:t>
      </w:r>
      <w:r w:rsidRPr="00B00126">
        <w:rPr>
          <w:rFonts w:ascii="Georgia" w:eastAsia="Georgia" w:hAnsi="Georgia" w:cs="Georgia"/>
          <w:u w:val="single"/>
        </w:rPr>
        <w:t xml:space="preserve"> </w:t>
      </w:r>
      <w:r w:rsidR="001116F2" w:rsidRPr="001116F2">
        <w:rPr>
          <w:rFonts w:ascii="Georgia" w:eastAsia="Times New Roman" w:hAnsi="Georgia" w:cs="Times New Roman"/>
          <w:i/>
          <w:iCs/>
          <w:u w:val="single"/>
        </w:rPr>
        <w:t>A Resolution to Reaffirm Support for International Undergraduate Students and to Create the International Student Emissary Seat</w:t>
      </w:r>
    </w:p>
    <w:p w14:paraId="270E012C" w14:textId="77777777" w:rsidR="004D7212" w:rsidRDefault="004D7212" w:rsidP="004D7212">
      <w:pPr>
        <w:numPr>
          <w:ilvl w:val="2"/>
          <w:numId w:val="6"/>
        </w:numPr>
        <w:spacing w:line="360" w:lineRule="auto"/>
        <w:rPr>
          <w:rFonts w:ascii="Times New Roman" w:eastAsia="Georgia" w:hAnsi="Times New Roman" w:cs="Times New Roman"/>
          <w:b/>
          <w:bCs/>
          <w:i/>
          <w:iCs/>
        </w:rPr>
      </w:pPr>
      <w:r w:rsidRPr="00DF10CD">
        <w:rPr>
          <w:rFonts w:ascii="Georgia" w:eastAsia="Georgia" w:hAnsi="Georgia" w:cs="Times New Roman"/>
          <w:color w:val="000000" w:themeColor="text1"/>
          <w:u w:val="single"/>
        </w:rPr>
        <w:t xml:space="preserve">Primary </w:t>
      </w:r>
      <w:r w:rsidRPr="00DF10CD">
        <w:rPr>
          <w:rFonts w:ascii="Georgia" w:eastAsia="Georgia" w:hAnsi="Georgia" w:cs="Times New Roman"/>
          <w:u w:val="single"/>
        </w:rPr>
        <w:t>Sponsor</w:t>
      </w:r>
      <w:r w:rsidRPr="00DF10CD">
        <w:rPr>
          <w:rFonts w:ascii="Georgia" w:eastAsia="Georgia" w:hAnsi="Georgia" w:cs="Times New Roman"/>
          <w:b/>
          <w:bCs/>
          <w:u w:val="single"/>
        </w:rPr>
        <w:t xml:space="preserve">: </w:t>
      </w:r>
      <w:r w:rsidRPr="00DF10CD">
        <w:rPr>
          <w:rFonts w:ascii="Georgia" w:eastAsia="Georgia" w:hAnsi="Georgia" w:cs="Times New Roman"/>
          <w:color w:val="C00000"/>
          <w:u w:val="single"/>
        </w:rPr>
        <w:t xml:space="preserve">Speaker </w:t>
      </w:r>
      <w:r>
        <w:rPr>
          <w:rFonts w:ascii="Georgia" w:eastAsia="Georgia" w:hAnsi="Georgia" w:cs="Times New Roman"/>
          <w:color w:val="C00000"/>
          <w:u w:val="single"/>
        </w:rPr>
        <w:t>Braxton R. Glover</w:t>
      </w:r>
    </w:p>
    <w:p w14:paraId="455AAE07" w14:textId="05A1FF1A" w:rsidR="004D7212" w:rsidRPr="00B00126" w:rsidRDefault="004D7212" w:rsidP="004D7212">
      <w:pPr>
        <w:numPr>
          <w:ilvl w:val="1"/>
          <w:numId w:val="6"/>
        </w:numPr>
        <w:spacing w:line="360" w:lineRule="auto"/>
        <w:rPr>
          <w:rFonts w:ascii="Georgia" w:eastAsia="Georgia" w:hAnsi="Georgia" w:cs="Georgia"/>
        </w:rPr>
      </w:pPr>
      <w:r w:rsidRPr="00B00126">
        <w:rPr>
          <w:rFonts w:ascii="Georgia" w:eastAsia="Georgia" w:hAnsi="Georgia" w:cs="Georgia"/>
          <w:u w:val="single"/>
        </w:rPr>
        <w:t>5</w:t>
      </w:r>
      <w:r>
        <w:rPr>
          <w:rFonts w:ascii="Georgia" w:eastAsia="Georgia" w:hAnsi="Georgia" w:cs="Georgia"/>
          <w:u w:val="single"/>
        </w:rPr>
        <w:t>9</w:t>
      </w:r>
      <w:r w:rsidRPr="00B00126">
        <w:rPr>
          <w:rFonts w:ascii="Georgia" w:eastAsia="Georgia" w:hAnsi="Georgia" w:cs="Georgia"/>
          <w:u w:val="single"/>
        </w:rPr>
        <w:t>-R-</w:t>
      </w:r>
      <w:r>
        <w:rPr>
          <w:rFonts w:ascii="Georgia" w:eastAsia="Georgia" w:hAnsi="Georgia" w:cs="Georgia"/>
          <w:u w:val="single"/>
        </w:rPr>
        <w:t>8</w:t>
      </w:r>
      <w:r w:rsidRPr="00B74A8C">
        <w:rPr>
          <w:rFonts w:ascii="Georgia" w:eastAsia="Georgia" w:hAnsi="Georgia" w:cs="Georgia"/>
          <w:b/>
          <w:bCs/>
          <w:u w:val="single"/>
        </w:rPr>
        <w:t>:</w:t>
      </w:r>
      <w:r w:rsidRPr="00B00126">
        <w:rPr>
          <w:rFonts w:ascii="Georgia" w:eastAsia="Georgia" w:hAnsi="Georgia" w:cs="Georgia"/>
          <w:u w:val="single"/>
        </w:rPr>
        <w:t xml:space="preserve"> </w:t>
      </w:r>
      <w:r w:rsidR="001116F2" w:rsidRPr="001116F2">
        <w:rPr>
          <w:rFonts w:ascii="Georgia" w:eastAsia="Times New Roman" w:hAnsi="Georgia" w:cs="Times New Roman"/>
          <w:i/>
          <w:iCs/>
          <w:u w:val="single"/>
        </w:rPr>
        <w:t>A Resolution to Recognize the 115</w:t>
      </w:r>
      <w:r w:rsidR="001116F2">
        <w:rPr>
          <w:rFonts w:ascii="Georgia" w:eastAsia="Times New Roman" w:hAnsi="Georgia" w:cs="Times New Roman"/>
          <w:i/>
          <w:iCs/>
          <w:u w:val="single"/>
        </w:rPr>
        <w:t>th</w:t>
      </w:r>
      <w:r w:rsidR="001116F2" w:rsidRPr="001116F2">
        <w:rPr>
          <w:rFonts w:ascii="Georgia" w:eastAsia="Times New Roman" w:hAnsi="Georgia" w:cs="Times New Roman"/>
          <w:i/>
          <w:iCs/>
          <w:u w:val="single"/>
        </w:rPr>
        <w:t xml:space="preserve"> Anniversary of Alpha Phi Alpha, Inc., Kappa Chapter at The Ohio State University</w:t>
      </w:r>
    </w:p>
    <w:p w14:paraId="42D32812" w14:textId="1EBFB12B" w:rsidR="004D7212" w:rsidRDefault="004D7212" w:rsidP="004D7212">
      <w:pPr>
        <w:numPr>
          <w:ilvl w:val="2"/>
          <w:numId w:val="6"/>
        </w:numPr>
        <w:spacing w:line="360" w:lineRule="auto"/>
        <w:rPr>
          <w:rFonts w:ascii="Times New Roman" w:eastAsia="Georgia" w:hAnsi="Times New Roman" w:cs="Times New Roman"/>
          <w:b/>
          <w:bCs/>
          <w:i/>
          <w:iCs/>
        </w:rPr>
      </w:pPr>
      <w:r w:rsidRPr="00DF10CD">
        <w:rPr>
          <w:rFonts w:ascii="Georgia" w:eastAsia="Georgia" w:hAnsi="Georgia" w:cs="Times New Roman"/>
          <w:color w:val="000000" w:themeColor="text1"/>
          <w:u w:val="single"/>
        </w:rPr>
        <w:t xml:space="preserve">Primary </w:t>
      </w:r>
      <w:r w:rsidRPr="00DF10CD">
        <w:rPr>
          <w:rFonts w:ascii="Georgia" w:eastAsia="Georgia" w:hAnsi="Georgia" w:cs="Times New Roman"/>
          <w:u w:val="single"/>
        </w:rPr>
        <w:t>Sponsor</w:t>
      </w:r>
      <w:r w:rsidRPr="00DF10CD">
        <w:rPr>
          <w:rFonts w:ascii="Georgia" w:eastAsia="Georgia" w:hAnsi="Georgia" w:cs="Times New Roman"/>
          <w:b/>
          <w:bCs/>
          <w:u w:val="single"/>
        </w:rPr>
        <w:t xml:space="preserve">: </w:t>
      </w:r>
      <w:r w:rsidR="00A15604">
        <w:rPr>
          <w:rFonts w:ascii="Georgia" w:eastAsia="Georgia" w:hAnsi="Georgia" w:cs="Times New Roman"/>
          <w:color w:val="C00000"/>
          <w:u w:val="single"/>
        </w:rPr>
        <w:t xml:space="preserve">Senator </w:t>
      </w:r>
      <w:r w:rsidR="00C20057">
        <w:rPr>
          <w:rFonts w:ascii="Georgia" w:eastAsia="Georgia" w:hAnsi="Georgia" w:cs="Times New Roman"/>
          <w:color w:val="C00000"/>
          <w:u w:val="single"/>
        </w:rPr>
        <w:t>Anne Sankale</w:t>
      </w:r>
    </w:p>
    <w:p w14:paraId="3EC2EB0D" w14:textId="77777777" w:rsidR="00671B40" w:rsidRPr="00DF61E3" w:rsidRDefault="00671B40" w:rsidP="00671B40">
      <w:pPr>
        <w:numPr>
          <w:ilvl w:val="1"/>
          <w:numId w:val="6"/>
        </w:numPr>
        <w:spacing w:line="360" w:lineRule="auto"/>
        <w:rPr>
          <w:rFonts w:ascii="Times New Roman" w:eastAsia="Georgia" w:hAnsi="Times New Roman" w:cs="Times New Roman"/>
          <w:b/>
          <w:bCs/>
        </w:rPr>
      </w:pPr>
      <w:r>
        <w:rPr>
          <w:rFonts w:ascii="Times New Roman" w:eastAsia="Georgia" w:hAnsi="Times New Roman" w:cs="Times New Roman"/>
          <w:u w:val="single"/>
        </w:rPr>
        <w:t>CAS: Arts &amp; Humanities – 2 Vacancies</w:t>
      </w:r>
    </w:p>
    <w:p w14:paraId="56C0305B" w14:textId="77777777" w:rsidR="00671B40" w:rsidRPr="00CB0873" w:rsidRDefault="00671B40" w:rsidP="00671B40">
      <w:pPr>
        <w:numPr>
          <w:ilvl w:val="2"/>
          <w:numId w:val="6"/>
        </w:numPr>
        <w:spacing w:line="360" w:lineRule="auto"/>
        <w:rPr>
          <w:rFonts w:ascii="Times New Roman" w:eastAsia="Georgia" w:hAnsi="Times New Roman" w:cs="Times New Roman"/>
          <w:b/>
          <w:bCs/>
        </w:rPr>
      </w:pPr>
      <w:r>
        <w:rPr>
          <w:rFonts w:ascii="Times New Roman" w:eastAsia="Georgia" w:hAnsi="Times New Roman" w:cs="Times New Roman"/>
        </w:rPr>
        <w:t>Clarke.535, L.</w:t>
      </w:r>
    </w:p>
    <w:p w14:paraId="260BFCB6" w14:textId="77777777" w:rsidR="00671B40" w:rsidRPr="00C03DDD" w:rsidRDefault="00671B40" w:rsidP="00671B40">
      <w:pPr>
        <w:numPr>
          <w:ilvl w:val="1"/>
          <w:numId w:val="6"/>
        </w:numPr>
        <w:spacing w:line="360" w:lineRule="auto"/>
        <w:rPr>
          <w:rFonts w:ascii="Times New Roman" w:eastAsia="Georgia" w:hAnsi="Times New Roman" w:cs="Times New Roman"/>
          <w:b/>
          <w:bCs/>
          <w:u w:val="single"/>
        </w:rPr>
      </w:pPr>
      <w:r w:rsidRPr="00C03DDD">
        <w:rPr>
          <w:rFonts w:ascii="Times New Roman" w:eastAsia="Georgia" w:hAnsi="Times New Roman" w:cs="Times New Roman"/>
          <w:u w:val="single"/>
        </w:rPr>
        <w:t>College of Public Affairs</w:t>
      </w:r>
      <w:r>
        <w:rPr>
          <w:rFonts w:ascii="Times New Roman" w:eastAsia="Georgia" w:hAnsi="Times New Roman" w:cs="Times New Roman"/>
          <w:u w:val="single"/>
        </w:rPr>
        <w:t xml:space="preserve"> – 1 Vacancy</w:t>
      </w:r>
    </w:p>
    <w:p w14:paraId="34EA89F1" w14:textId="77777777" w:rsidR="00671B40" w:rsidRPr="00073880" w:rsidRDefault="00671B40" w:rsidP="00671B40">
      <w:pPr>
        <w:numPr>
          <w:ilvl w:val="2"/>
          <w:numId w:val="6"/>
        </w:numPr>
        <w:spacing w:line="360" w:lineRule="auto"/>
        <w:rPr>
          <w:rFonts w:ascii="Times New Roman" w:eastAsia="Georgia" w:hAnsi="Times New Roman" w:cs="Times New Roman"/>
          <w:b/>
          <w:bCs/>
        </w:rPr>
      </w:pPr>
      <w:r>
        <w:rPr>
          <w:rFonts w:ascii="Times New Roman" w:eastAsia="Georgia" w:hAnsi="Times New Roman" w:cs="Times New Roman"/>
        </w:rPr>
        <w:t>Ismael.12, F.</w:t>
      </w:r>
    </w:p>
    <w:p w14:paraId="24BAA264" w14:textId="77777777" w:rsidR="00671B40" w:rsidRPr="00073880" w:rsidRDefault="00671B40" w:rsidP="00671B40">
      <w:pPr>
        <w:numPr>
          <w:ilvl w:val="1"/>
          <w:numId w:val="6"/>
        </w:numPr>
        <w:spacing w:line="360" w:lineRule="auto"/>
        <w:rPr>
          <w:rFonts w:ascii="Times New Roman" w:eastAsia="Georgia" w:hAnsi="Times New Roman" w:cs="Times New Roman"/>
          <w:b/>
          <w:bCs/>
        </w:rPr>
      </w:pPr>
      <w:r>
        <w:rPr>
          <w:rFonts w:ascii="Times New Roman" w:eastAsia="Georgia" w:hAnsi="Times New Roman" w:cs="Times New Roman"/>
          <w:u w:val="single"/>
        </w:rPr>
        <w:t>Commuter Living Area – 2 Vacancies</w:t>
      </w:r>
    </w:p>
    <w:p w14:paraId="26F4A6E1" w14:textId="77777777" w:rsidR="00671B40" w:rsidRPr="006442EC" w:rsidRDefault="00671B40" w:rsidP="00671B40">
      <w:pPr>
        <w:numPr>
          <w:ilvl w:val="2"/>
          <w:numId w:val="6"/>
        </w:numPr>
        <w:spacing w:line="360" w:lineRule="auto"/>
        <w:rPr>
          <w:rFonts w:ascii="Times New Roman" w:eastAsia="Georgia" w:hAnsi="Times New Roman" w:cs="Times New Roman"/>
          <w:b/>
          <w:bCs/>
        </w:rPr>
      </w:pPr>
      <w:r>
        <w:rPr>
          <w:rFonts w:ascii="Times New Roman" w:eastAsia="Georgia" w:hAnsi="Times New Roman" w:cs="Times New Roman"/>
        </w:rPr>
        <w:t>Babcock.180, E.</w:t>
      </w:r>
    </w:p>
    <w:p w14:paraId="12B2C355" w14:textId="77777777" w:rsidR="00671B40" w:rsidRPr="006A2F25" w:rsidRDefault="00671B40" w:rsidP="00671B40">
      <w:pPr>
        <w:numPr>
          <w:ilvl w:val="1"/>
          <w:numId w:val="6"/>
        </w:numPr>
        <w:spacing w:line="360" w:lineRule="auto"/>
        <w:rPr>
          <w:rFonts w:ascii="Times New Roman" w:eastAsia="Georgia" w:hAnsi="Times New Roman" w:cs="Times New Roman"/>
          <w:b/>
          <w:bCs/>
        </w:rPr>
      </w:pPr>
      <w:r>
        <w:rPr>
          <w:rFonts w:ascii="Times New Roman" w:eastAsia="Georgia" w:hAnsi="Times New Roman" w:cs="Times New Roman"/>
          <w:u w:val="single"/>
        </w:rPr>
        <w:t>Off-Campus Living Area – 2 Vacancies</w:t>
      </w:r>
    </w:p>
    <w:p w14:paraId="6EFC5331" w14:textId="77777777" w:rsidR="00671B40" w:rsidRPr="009E2066" w:rsidRDefault="00671B40" w:rsidP="00671B40">
      <w:pPr>
        <w:numPr>
          <w:ilvl w:val="2"/>
          <w:numId w:val="6"/>
        </w:numPr>
        <w:spacing w:line="360" w:lineRule="auto"/>
        <w:rPr>
          <w:rFonts w:ascii="Times New Roman" w:eastAsia="Georgia" w:hAnsi="Times New Roman" w:cs="Times New Roman"/>
          <w:b/>
          <w:bCs/>
        </w:rPr>
      </w:pPr>
      <w:r>
        <w:rPr>
          <w:rFonts w:ascii="Times New Roman" w:eastAsia="Georgia" w:hAnsi="Times New Roman" w:cs="Times New Roman"/>
        </w:rPr>
        <w:t>Smith.18147, G.</w:t>
      </w:r>
    </w:p>
    <w:p w14:paraId="61106B4C" w14:textId="77777777" w:rsidR="00671B40" w:rsidRPr="0054195C" w:rsidRDefault="00671B40" w:rsidP="00671B40">
      <w:pPr>
        <w:numPr>
          <w:ilvl w:val="1"/>
          <w:numId w:val="6"/>
        </w:numPr>
        <w:spacing w:line="360" w:lineRule="auto"/>
        <w:rPr>
          <w:rFonts w:ascii="Times New Roman" w:eastAsia="Georgia" w:hAnsi="Times New Roman" w:cs="Times New Roman"/>
          <w:b/>
          <w:bCs/>
        </w:rPr>
      </w:pPr>
      <w:r>
        <w:rPr>
          <w:rFonts w:ascii="Times New Roman" w:eastAsia="Georgia" w:hAnsi="Times New Roman" w:cs="Times New Roman"/>
          <w:u w:val="single"/>
        </w:rPr>
        <w:t>On-Campus Living Area Applicants – 2 Vacancies</w:t>
      </w:r>
    </w:p>
    <w:p w14:paraId="4DF11D0C" w14:textId="77777777" w:rsidR="00671B40" w:rsidRPr="00D522F0" w:rsidRDefault="00671B40" w:rsidP="00671B40">
      <w:pPr>
        <w:numPr>
          <w:ilvl w:val="2"/>
          <w:numId w:val="6"/>
        </w:numPr>
        <w:spacing w:line="360" w:lineRule="auto"/>
        <w:rPr>
          <w:rFonts w:ascii="Times New Roman" w:eastAsia="Georgia" w:hAnsi="Times New Roman" w:cs="Times New Roman"/>
          <w:b/>
          <w:bCs/>
        </w:rPr>
      </w:pPr>
      <w:r>
        <w:rPr>
          <w:rFonts w:ascii="Times New Roman" w:eastAsia="Georgia" w:hAnsi="Times New Roman" w:cs="Times New Roman"/>
        </w:rPr>
        <w:t>Drake.618, V.</w:t>
      </w:r>
    </w:p>
    <w:p w14:paraId="7525194A" w14:textId="7ACA2CBB" w:rsidR="00671B40" w:rsidRPr="00D522F0" w:rsidRDefault="00781F74" w:rsidP="00671B40">
      <w:pPr>
        <w:numPr>
          <w:ilvl w:val="2"/>
          <w:numId w:val="6"/>
        </w:numPr>
        <w:spacing w:line="360" w:lineRule="auto"/>
        <w:rPr>
          <w:rFonts w:ascii="Times New Roman" w:eastAsia="Georgia" w:hAnsi="Times New Roman" w:cs="Times New Roman"/>
          <w:b/>
          <w:bCs/>
        </w:rPr>
      </w:pPr>
      <w:r>
        <w:rPr>
          <w:rFonts w:ascii="Times New Roman" w:eastAsia="Georgia" w:hAnsi="Times New Roman" w:cs="Times New Roman"/>
        </w:rPr>
        <w:lastRenderedPageBreak/>
        <w:t>Nahhas.34, J.</w:t>
      </w:r>
    </w:p>
    <w:p w14:paraId="2B482378" w14:textId="77777777" w:rsidR="00671B40" w:rsidRPr="00D04579" w:rsidRDefault="00671B40" w:rsidP="00671B40">
      <w:pPr>
        <w:numPr>
          <w:ilvl w:val="2"/>
          <w:numId w:val="6"/>
        </w:numPr>
        <w:spacing w:line="360" w:lineRule="auto"/>
        <w:rPr>
          <w:rFonts w:ascii="Times New Roman" w:eastAsia="Georgia" w:hAnsi="Times New Roman" w:cs="Times New Roman"/>
          <w:b/>
          <w:bCs/>
        </w:rPr>
      </w:pPr>
      <w:r>
        <w:rPr>
          <w:rFonts w:ascii="Times New Roman" w:eastAsia="Georgia" w:hAnsi="Times New Roman" w:cs="Times New Roman"/>
        </w:rPr>
        <w:t>Tonni.2, E.</w:t>
      </w:r>
    </w:p>
    <w:p w14:paraId="0985888A" w14:textId="77777777" w:rsidR="00671B40" w:rsidRPr="00FC356A" w:rsidRDefault="00671B40" w:rsidP="00671B40">
      <w:pPr>
        <w:numPr>
          <w:ilvl w:val="1"/>
          <w:numId w:val="6"/>
        </w:numPr>
        <w:spacing w:line="360" w:lineRule="auto"/>
        <w:rPr>
          <w:rFonts w:ascii="Times New Roman" w:eastAsia="Georgia" w:hAnsi="Times New Roman" w:cs="Times New Roman"/>
          <w:b/>
          <w:bCs/>
        </w:rPr>
      </w:pPr>
      <w:r>
        <w:rPr>
          <w:rFonts w:ascii="Times New Roman" w:eastAsia="Georgia" w:hAnsi="Times New Roman" w:cs="Times New Roman"/>
          <w:u w:val="single"/>
        </w:rPr>
        <w:t>Regional Campus Living Area Applicant – 1 Vacancy</w:t>
      </w:r>
    </w:p>
    <w:p w14:paraId="2F21401F" w14:textId="47139E41" w:rsidR="00DF10CD" w:rsidRPr="00671B40" w:rsidRDefault="00671B40" w:rsidP="00671B40">
      <w:pPr>
        <w:numPr>
          <w:ilvl w:val="2"/>
          <w:numId w:val="6"/>
        </w:numPr>
        <w:spacing w:line="360" w:lineRule="auto"/>
        <w:rPr>
          <w:rFonts w:ascii="Times New Roman" w:eastAsia="Georgia" w:hAnsi="Times New Roman" w:cs="Times New Roman"/>
          <w:b/>
          <w:bCs/>
        </w:rPr>
      </w:pPr>
      <w:r>
        <w:rPr>
          <w:rFonts w:ascii="Times New Roman" w:eastAsia="Georgia" w:hAnsi="Times New Roman" w:cs="Times New Roman"/>
        </w:rPr>
        <w:t>Megha.3, X.</w:t>
      </w:r>
    </w:p>
    <w:p w14:paraId="452C4A95" w14:textId="77777777" w:rsidR="00CF38D0" w:rsidRPr="00A957B2" w:rsidRDefault="00CF38D0" w:rsidP="00CF38D0">
      <w:pPr>
        <w:numPr>
          <w:ilvl w:val="0"/>
          <w:numId w:val="6"/>
        </w:numPr>
        <w:spacing w:line="360" w:lineRule="auto"/>
        <w:rPr>
          <w:rFonts w:ascii="Times New Roman" w:eastAsia="Georgia" w:hAnsi="Times New Roman" w:cs="Times New Roman"/>
          <w:b/>
          <w:bCs/>
        </w:rPr>
      </w:pPr>
      <w:r w:rsidRPr="00A957B2">
        <w:rPr>
          <w:rFonts w:ascii="Times New Roman" w:eastAsia="Georgia" w:hAnsi="Times New Roman" w:cs="Times New Roman"/>
          <w:b/>
          <w:bCs/>
        </w:rPr>
        <w:t>Adjournment</w:t>
      </w:r>
      <w:bookmarkStart w:id="0" w:name="_gjdgxs" w:colFirst="0" w:colLast="0"/>
      <w:bookmarkEnd w:id="0"/>
    </w:p>
    <w:p w14:paraId="4F3607A6" w14:textId="77777777" w:rsidR="29ADE624" w:rsidRPr="00A957B2" w:rsidRDefault="29ADE624" w:rsidP="00CF38D0">
      <w:pPr>
        <w:rPr>
          <w:rFonts w:ascii="Times New Roman" w:hAnsi="Times New Roman" w:cs="Times New Roman"/>
        </w:rPr>
      </w:pPr>
    </w:p>
    <w:sectPr w:rsidR="29ADE624" w:rsidRPr="00A957B2">
      <w:headerReference w:type="default" r:id="rId7"/>
      <w:footerReference w:type="default" r:id="rId8"/>
      <w:pgSz w:w="12240" w:h="15840"/>
      <w:pgMar w:top="1440" w:right="1440" w:bottom="1440" w:left="1440" w:header="36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E93F88" w14:textId="77777777" w:rsidR="00B10AE5" w:rsidRDefault="00B10AE5">
      <w:r>
        <w:separator/>
      </w:r>
    </w:p>
  </w:endnote>
  <w:endnote w:type="continuationSeparator" w:id="0">
    <w:p w14:paraId="0F09E831" w14:textId="77777777" w:rsidR="00B10AE5" w:rsidRDefault="00B10AE5">
      <w:r>
        <w:continuationSeparator/>
      </w:r>
    </w:p>
  </w:endnote>
  <w:endnote w:type="continuationNotice" w:id="1">
    <w:p w14:paraId="2124E712" w14:textId="77777777" w:rsidR="00B10AE5" w:rsidRDefault="00B10AE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EA6F91" w14:paraId="6F4B6445" w14:textId="77777777" w:rsidTr="3E66D0C7">
      <w:tc>
        <w:tcPr>
          <w:tcW w:w="3120" w:type="dxa"/>
        </w:tcPr>
        <w:p w14:paraId="5BC5F6CB" w14:textId="77777777" w:rsidR="00EA6F91" w:rsidRDefault="00EA6F91" w:rsidP="3E66D0C7">
          <w:pPr>
            <w:pStyle w:val="Header"/>
            <w:ind w:left="-115"/>
          </w:pPr>
        </w:p>
      </w:tc>
      <w:tc>
        <w:tcPr>
          <w:tcW w:w="3120" w:type="dxa"/>
        </w:tcPr>
        <w:p w14:paraId="5499C2AE" w14:textId="77777777" w:rsidR="00EA6F91" w:rsidRDefault="00EA6F91" w:rsidP="3E66D0C7">
          <w:pPr>
            <w:pStyle w:val="Header"/>
            <w:jc w:val="center"/>
          </w:pPr>
        </w:p>
      </w:tc>
      <w:tc>
        <w:tcPr>
          <w:tcW w:w="3120" w:type="dxa"/>
        </w:tcPr>
        <w:p w14:paraId="29CE6D7F" w14:textId="77777777" w:rsidR="00EA6F91" w:rsidRDefault="00EA6F91" w:rsidP="3E66D0C7">
          <w:pPr>
            <w:pStyle w:val="Header"/>
            <w:ind w:right="-115"/>
            <w:jc w:val="right"/>
          </w:pPr>
        </w:p>
      </w:tc>
    </w:tr>
  </w:tbl>
  <w:p w14:paraId="3A52A1AE" w14:textId="77777777" w:rsidR="00EA6F91" w:rsidRDefault="00EA6F91" w:rsidP="3E66D0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BB0BFB" w14:textId="77777777" w:rsidR="00B10AE5" w:rsidRDefault="00B10AE5">
      <w:r>
        <w:separator/>
      </w:r>
    </w:p>
  </w:footnote>
  <w:footnote w:type="continuationSeparator" w:id="0">
    <w:p w14:paraId="0A190097" w14:textId="77777777" w:rsidR="00B10AE5" w:rsidRDefault="00B10AE5">
      <w:r>
        <w:continuationSeparator/>
      </w:r>
    </w:p>
  </w:footnote>
  <w:footnote w:type="continuationNotice" w:id="1">
    <w:p w14:paraId="177E18C3" w14:textId="77777777" w:rsidR="00B10AE5" w:rsidRDefault="00B10AE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D8609" w14:textId="77777777" w:rsidR="00EA6F91" w:rsidRPr="00A957B2" w:rsidRDefault="00EA6F91">
    <w:pPr>
      <w:widowControl w:val="0"/>
      <w:pBdr>
        <w:top w:val="nil"/>
        <w:left w:val="nil"/>
        <w:bottom w:val="nil"/>
        <w:right w:val="nil"/>
        <w:between w:val="nil"/>
      </w:pBdr>
      <w:spacing w:before="720" w:line="276" w:lineRule="auto"/>
      <w:rPr>
        <w:rFonts w:ascii="Times New Roman" w:eastAsia="Georgia" w:hAnsi="Times New Roman" w:cs="Times New Roman"/>
        <w:color w:val="000000"/>
      </w:rPr>
    </w:pPr>
  </w:p>
  <w:tbl>
    <w:tblPr>
      <w:tblW w:w="10115" w:type="dxa"/>
      <w:jc w:val="center"/>
      <w:tblBorders>
        <w:top w:val="nil"/>
        <w:left w:val="nil"/>
        <w:bottom w:val="nil"/>
        <w:right w:val="nil"/>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6246"/>
      <w:gridCol w:w="3869"/>
    </w:tblGrid>
    <w:tr w:rsidR="00D209E7" w:rsidRPr="00A957B2" w14:paraId="2DF7DF85" w14:textId="77777777" w:rsidTr="19557CF2">
      <w:trPr>
        <w:jc w:val="center"/>
      </w:trPr>
      <w:tc>
        <w:tcPr>
          <w:tcW w:w="6246" w:type="dxa"/>
        </w:tcPr>
        <w:p w14:paraId="25CC0AB2" w14:textId="77777777" w:rsidR="00D209E7" w:rsidRPr="00A957B2" w:rsidRDefault="00A000D2">
          <w:pPr>
            <w:pBdr>
              <w:top w:val="nil"/>
              <w:left w:val="nil"/>
              <w:bottom w:val="nil"/>
              <w:right w:val="nil"/>
              <w:between w:val="nil"/>
            </w:pBdr>
            <w:tabs>
              <w:tab w:val="center" w:pos="4320"/>
              <w:tab w:val="right" w:pos="8640"/>
            </w:tabs>
            <w:ind w:left="2880"/>
            <w:jc w:val="center"/>
            <w:rPr>
              <w:rFonts w:ascii="Times New Roman" w:eastAsia="Georgia" w:hAnsi="Times New Roman" w:cs="Times New Roman"/>
              <w:color w:val="000000"/>
            </w:rPr>
          </w:pPr>
          <w:r w:rsidRPr="00A957B2">
            <w:rPr>
              <w:rFonts w:ascii="Times New Roman" w:eastAsia="Georgia" w:hAnsi="Times New Roman" w:cs="Times New Roman"/>
              <w:noProof/>
              <w:color w:val="000000"/>
            </w:rPr>
            <w:drawing>
              <wp:anchor distT="0" distB="0" distL="114300" distR="114300" simplePos="0" relativeHeight="251658240" behindDoc="0" locked="0" layoutInCell="1" allowOverlap="1" wp14:anchorId="3D95CBE3" wp14:editId="1B3B5289">
                <wp:simplePos x="0" y="0"/>
                <wp:positionH relativeFrom="column">
                  <wp:posOffset>1827530</wp:posOffset>
                </wp:positionH>
                <wp:positionV relativeFrom="paragraph">
                  <wp:posOffset>-3175</wp:posOffset>
                </wp:positionV>
                <wp:extent cx="1995805" cy="1412240"/>
                <wp:effectExtent l="0" t="0" r="4445" b="0"/>
                <wp:wrapNone/>
                <wp:docPr id="2027141710" name="Picture 2027141710">
                  <a:extLst xmlns:a="http://schemas.openxmlformats.org/drawingml/2006/main">
                    <a:ext uri="{FF2B5EF4-FFF2-40B4-BE49-F238E27FC236}">
                      <a16:creationId xmlns:a16="http://schemas.microsoft.com/office/drawing/2014/main" id="{A83BCF43-2BF5-489C-B60B-47D567798D4B}"/>
                    </a:ext>
                  </a:extLst>
                </wp:docPr>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1995805" cy="1412240"/>
                        </a:xfrm>
                        <a:prstGeom prst="rect">
                          <a:avLst/>
                        </a:prstGeom>
                        <a:ln/>
                      </pic:spPr>
                    </pic:pic>
                  </a:graphicData>
                </a:graphic>
              </wp:anchor>
            </w:drawing>
          </w:r>
        </w:p>
      </w:tc>
      <w:tc>
        <w:tcPr>
          <w:tcW w:w="3869" w:type="dxa"/>
        </w:tcPr>
        <w:p w14:paraId="1FC31938" w14:textId="2DDDA008" w:rsidR="00D209E7" w:rsidRPr="00A957B2" w:rsidRDefault="00B74A8C">
          <w:pPr>
            <w:pBdr>
              <w:top w:val="nil"/>
              <w:left w:val="nil"/>
              <w:bottom w:val="nil"/>
              <w:right w:val="nil"/>
              <w:between w:val="nil"/>
            </w:pBdr>
            <w:tabs>
              <w:tab w:val="center" w:pos="4320"/>
              <w:tab w:val="right" w:pos="8640"/>
            </w:tabs>
            <w:rPr>
              <w:rFonts w:ascii="Times New Roman" w:eastAsia="Georgia" w:hAnsi="Times New Roman" w:cs="Times New Roman"/>
              <w:b/>
              <w:bCs/>
              <w:sz w:val="32"/>
              <w:szCs w:val="32"/>
            </w:rPr>
          </w:pPr>
          <w:r w:rsidRPr="00A957B2">
            <w:rPr>
              <w:rFonts w:ascii="Times New Roman" w:eastAsia="Georgia" w:hAnsi="Times New Roman" w:cs="Times New Roman"/>
              <w:b/>
              <w:bCs/>
              <w:sz w:val="32"/>
              <w:szCs w:val="32"/>
            </w:rPr>
            <w:t>Braxton R. Glover</w:t>
          </w:r>
        </w:p>
        <w:p w14:paraId="1AAB48EC" w14:textId="77777777" w:rsidR="00BC1C53" w:rsidRPr="00A957B2" w:rsidRDefault="001843E9">
          <w:pPr>
            <w:pBdr>
              <w:top w:val="nil"/>
              <w:left w:val="nil"/>
              <w:bottom w:val="nil"/>
              <w:right w:val="nil"/>
              <w:between w:val="nil"/>
            </w:pBdr>
            <w:tabs>
              <w:tab w:val="center" w:pos="4320"/>
              <w:tab w:val="right" w:pos="8640"/>
            </w:tabs>
            <w:rPr>
              <w:rFonts w:ascii="Times New Roman" w:eastAsia="Georgia" w:hAnsi="Times New Roman" w:cs="Times New Roman"/>
              <w:color w:val="000000"/>
              <w:sz w:val="32"/>
              <w:szCs w:val="32"/>
            </w:rPr>
          </w:pPr>
          <w:r w:rsidRPr="00A957B2">
            <w:rPr>
              <w:rFonts w:ascii="Times New Roman" w:eastAsia="Georgia" w:hAnsi="Times New Roman" w:cs="Times New Roman"/>
              <w:b/>
              <w:bCs/>
              <w:sz w:val="32"/>
              <w:szCs w:val="32"/>
            </w:rPr>
            <w:t>Speaker</w:t>
          </w:r>
        </w:p>
        <w:p w14:paraId="38193577" w14:textId="77777777" w:rsidR="005776F7" w:rsidRPr="00A957B2" w:rsidRDefault="19557CF2" w:rsidP="030A0628">
          <w:pPr>
            <w:pBdr>
              <w:top w:val="nil"/>
              <w:left w:val="nil"/>
              <w:bottom w:val="nil"/>
              <w:right w:val="nil"/>
              <w:between w:val="nil"/>
            </w:pBdr>
            <w:tabs>
              <w:tab w:val="left" w:pos="3040"/>
            </w:tabs>
            <w:rPr>
              <w:rFonts w:ascii="Times New Roman" w:eastAsia="Georgia" w:hAnsi="Times New Roman" w:cs="Times New Roman"/>
              <w:color w:val="000000" w:themeColor="text1"/>
              <w:sz w:val="22"/>
              <w:szCs w:val="22"/>
            </w:rPr>
          </w:pPr>
          <w:r w:rsidRPr="00A957B2">
            <w:rPr>
              <w:rFonts w:ascii="Times New Roman" w:eastAsia="Georgia" w:hAnsi="Times New Roman" w:cs="Times New Roman"/>
              <w:color w:val="000000" w:themeColor="text1"/>
              <w:sz w:val="22"/>
              <w:szCs w:val="22"/>
            </w:rPr>
            <w:t xml:space="preserve">2094B Ohio Union </w:t>
          </w:r>
          <w:r w:rsidR="3B322061" w:rsidRPr="00A957B2">
            <w:rPr>
              <w:rFonts w:ascii="Times New Roman" w:hAnsi="Times New Roman" w:cs="Times New Roman"/>
            </w:rPr>
            <w:br/>
          </w:r>
          <w:r w:rsidRPr="00A957B2">
            <w:rPr>
              <w:rFonts w:ascii="Times New Roman" w:eastAsia="Georgia" w:hAnsi="Times New Roman" w:cs="Times New Roman"/>
              <w:color w:val="000000" w:themeColor="text1"/>
              <w:sz w:val="22"/>
              <w:szCs w:val="22"/>
            </w:rPr>
            <w:t>1739 N. High Street</w:t>
          </w:r>
        </w:p>
        <w:p w14:paraId="3A24E4C2" w14:textId="64379FCD" w:rsidR="00D209E7" w:rsidRPr="00A957B2" w:rsidRDefault="00B74A8C" w:rsidP="030A0628">
          <w:pPr>
            <w:pBdr>
              <w:top w:val="nil"/>
              <w:left w:val="nil"/>
              <w:bottom w:val="nil"/>
              <w:right w:val="nil"/>
              <w:between w:val="nil"/>
            </w:pBdr>
            <w:tabs>
              <w:tab w:val="left" w:pos="3040"/>
            </w:tabs>
            <w:rPr>
              <w:rFonts w:ascii="Times New Roman" w:eastAsia="Georgia" w:hAnsi="Times New Roman" w:cs="Times New Roman"/>
              <w:sz w:val="22"/>
              <w:szCs w:val="22"/>
            </w:rPr>
          </w:pPr>
          <w:r w:rsidRPr="00A957B2">
            <w:rPr>
              <w:rFonts w:ascii="Times New Roman" w:eastAsia="Georgia" w:hAnsi="Times New Roman" w:cs="Times New Roman"/>
              <w:color w:val="000000" w:themeColor="text1"/>
              <w:sz w:val="22"/>
              <w:szCs w:val="22"/>
            </w:rPr>
            <w:t>glover.444</w:t>
          </w:r>
          <w:r w:rsidR="00256F54" w:rsidRPr="00A957B2">
            <w:rPr>
              <w:rFonts w:ascii="Times New Roman" w:eastAsia="Georgia" w:hAnsi="Times New Roman" w:cs="Times New Roman"/>
              <w:color w:val="000000" w:themeColor="text1"/>
              <w:sz w:val="22"/>
              <w:szCs w:val="22"/>
            </w:rPr>
            <w:t>@osu.edu</w:t>
          </w:r>
          <w:r w:rsidR="3B322061" w:rsidRPr="00A957B2">
            <w:rPr>
              <w:rFonts w:ascii="Times New Roman" w:hAnsi="Times New Roman" w:cs="Times New Roman"/>
            </w:rPr>
            <w:br/>
          </w:r>
          <w:r w:rsidR="3B322061" w:rsidRPr="00A957B2">
            <w:rPr>
              <w:rFonts w:ascii="Times New Roman" w:hAnsi="Times New Roman" w:cs="Times New Roman"/>
            </w:rPr>
            <w:br/>
          </w:r>
          <w:r w:rsidR="19557CF2" w:rsidRPr="00A957B2">
            <w:rPr>
              <w:rFonts w:ascii="Times New Roman" w:eastAsia="Georgia" w:hAnsi="Times New Roman" w:cs="Times New Roman"/>
              <w:b/>
              <w:bCs/>
              <w:color w:val="000000" w:themeColor="text1"/>
            </w:rPr>
            <w:t>5</w:t>
          </w:r>
          <w:r w:rsidRPr="00A957B2">
            <w:rPr>
              <w:rFonts w:ascii="Times New Roman" w:eastAsia="Georgia" w:hAnsi="Times New Roman" w:cs="Times New Roman"/>
              <w:b/>
              <w:bCs/>
              <w:color w:val="000000" w:themeColor="text1"/>
            </w:rPr>
            <w:t>9</w:t>
          </w:r>
          <w:r w:rsidR="004E2877" w:rsidRPr="00A957B2">
            <w:rPr>
              <w:rFonts w:ascii="Times New Roman" w:eastAsia="Georgia" w:hAnsi="Times New Roman" w:cs="Times New Roman"/>
              <w:b/>
              <w:bCs/>
              <w:color w:val="000000" w:themeColor="text1"/>
              <w:vertAlign w:val="superscript"/>
            </w:rPr>
            <w:t>th</w:t>
          </w:r>
          <w:r w:rsidR="004E2877" w:rsidRPr="00A957B2">
            <w:rPr>
              <w:rFonts w:ascii="Times New Roman" w:eastAsia="Georgia" w:hAnsi="Times New Roman" w:cs="Times New Roman"/>
              <w:b/>
              <w:bCs/>
              <w:color w:val="000000" w:themeColor="text1"/>
            </w:rPr>
            <w:t xml:space="preserve"> </w:t>
          </w:r>
          <w:r w:rsidR="19557CF2" w:rsidRPr="00A957B2">
            <w:rPr>
              <w:rFonts w:ascii="Times New Roman" w:eastAsia="Georgia" w:hAnsi="Times New Roman" w:cs="Times New Roman"/>
              <w:b/>
              <w:bCs/>
              <w:color w:val="000000" w:themeColor="text1"/>
            </w:rPr>
            <w:t>General Assembly</w:t>
          </w:r>
          <w:r w:rsidR="3B322061" w:rsidRPr="00A957B2">
            <w:rPr>
              <w:rFonts w:ascii="Times New Roman" w:hAnsi="Times New Roman" w:cs="Times New Roman"/>
            </w:rPr>
            <w:br/>
          </w:r>
          <w:r w:rsidR="007B0932">
            <w:rPr>
              <w:rFonts w:ascii="Times New Roman" w:eastAsia="Georgia" w:hAnsi="Times New Roman" w:cs="Times New Roman"/>
              <w:sz w:val="22"/>
              <w:szCs w:val="22"/>
            </w:rPr>
            <w:t>Autumn</w:t>
          </w:r>
          <w:r w:rsidR="001D0909" w:rsidRPr="00A957B2">
            <w:rPr>
              <w:rFonts w:ascii="Times New Roman" w:eastAsia="Georgia" w:hAnsi="Times New Roman" w:cs="Times New Roman"/>
              <w:sz w:val="22"/>
              <w:szCs w:val="22"/>
            </w:rPr>
            <w:t xml:space="preserve"> 20</w:t>
          </w:r>
          <w:r w:rsidR="001B1BC5">
            <w:rPr>
              <w:rFonts w:ascii="Times New Roman" w:eastAsia="Georgia" w:hAnsi="Times New Roman" w:cs="Times New Roman"/>
              <w:sz w:val="22"/>
              <w:szCs w:val="22"/>
            </w:rPr>
            <w:t>26</w:t>
          </w:r>
          <w:r w:rsidR="19557CF2" w:rsidRPr="00A957B2">
            <w:rPr>
              <w:rFonts w:ascii="Times New Roman" w:eastAsia="Georgia" w:hAnsi="Times New Roman" w:cs="Times New Roman"/>
              <w:color w:val="000000" w:themeColor="text1"/>
              <w:sz w:val="22"/>
              <w:szCs w:val="22"/>
            </w:rPr>
            <w:t xml:space="preserve">, Session </w:t>
          </w:r>
          <w:r w:rsidR="009971CB">
            <w:rPr>
              <w:rFonts w:ascii="Times New Roman" w:eastAsia="Georgia" w:hAnsi="Times New Roman" w:cs="Times New Roman"/>
              <w:color w:val="000000" w:themeColor="text1"/>
              <w:sz w:val="22"/>
              <w:szCs w:val="22"/>
            </w:rPr>
            <w:t>8</w:t>
          </w:r>
        </w:p>
        <w:p w14:paraId="3468A7BD" w14:textId="4BE38D18" w:rsidR="00D209E7" w:rsidRPr="00A957B2" w:rsidRDefault="001573E6">
          <w:pPr>
            <w:pBdr>
              <w:top w:val="nil"/>
              <w:left w:val="nil"/>
              <w:bottom w:val="nil"/>
              <w:right w:val="nil"/>
              <w:between w:val="nil"/>
            </w:pBdr>
            <w:tabs>
              <w:tab w:val="left" w:pos="3040"/>
            </w:tabs>
            <w:rPr>
              <w:rFonts w:ascii="Times New Roman" w:eastAsia="Georgia" w:hAnsi="Times New Roman" w:cs="Times New Roman"/>
              <w:sz w:val="22"/>
              <w:szCs w:val="22"/>
            </w:rPr>
          </w:pPr>
          <w:r>
            <w:rPr>
              <w:rFonts w:ascii="Times New Roman" w:eastAsia="Georgia" w:hAnsi="Times New Roman" w:cs="Times New Roman"/>
              <w:sz w:val="22"/>
              <w:szCs w:val="22"/>
            </w:rPr>
            <w:t>September</w:t>
          </w:r>
          <w:r w:rsidR="001130CB" w:rsidRPr="00A957B2">
            <w:rPr>
              <w:rFonts w:ascii="Times New Roman" w:eastAsia="Georgia" w:hAnsi="Times New Roman" w:cs="Times New Roman"/>
              <w:sz w:val="22"/>
              <w:szCs w:val="22"/>
            </w:rPr>
            <w:t xml:space="preserve"> </w:t>
          </w:r>
          <w:r w:rsidR="009971CB">
            <w:rPr>
              <w:rFonts w:ascii="Times New Roman" w:eastAsia="Georgia" w:hAnsi="Times New Roman" w:cs="Times New Roman"/>
              <w:sz w:val="22"/>
              <w:szCs w:val="22"/>
            </w:rPr>
            <w:t>23</w:t>
          </w:r>
          <w:r w:rsidR="00476EFD" w:rsidRPr="00A957B2">
            <w:rPr>
              <w:rFonts w:ascii="Times New Roman" w:eastAsia="Georgia" w:hAnsi="Times New Roman" w:cs="Times New Roman"/>
              <w:sz w:val="22"/>
              <w:szCs w:val="22"/>
            </w:rPr>
            <w:t>,</w:t>
          </w:r>
          <w:r w:rsidR="001D0909" w:rsidRPr="00A957B2">
            <w:rPr>
              <w:rFonts w:ascii="Times New Roman" w:eastAsia="Georgia" w:hAnsi="Times New Roman" w:cs="Times New Roman"/>
              <w:sz w:val="22"/>
              <w:szCs w:val="22"/>
            </w:rPr>
            <w:t xml:space="preserve"> </w:t>
          </w:r>
          <w:r w:rsidR="00077A3A" w:rsidRPr="00A957B2">
            <w:rPr>
              <w:rFonts w:ascii="Times New Roman" w:eastAsia="Georgia" w:hAnsi="Times New Roman" w:cs="Times New Roman"/>
              <w:sz w:val="22"/>
              <w:szCs w:val="22"/>
            </w:rPr>
            <w:t>20</w:t>
          </w:r>
          <w:r w:rsidR="0002466C">
            <w:rPr>
              <w:rFonts w:ascii="Times New Roman" w:eastAsia="Georgia" w:hAnsi="Times New Roman" w:cs="Times New Roman"/>
              <w:sz w:val="22"/>
              <w:szCs w:val="22"/>
            </w:rPr>
            <w:t>26</w:t>
          </w:r>
        </w:p>
      </w:tc>
    </w:tr>
  </w:tbl>
  <w:p w14:paraId="1946AD56" w14:textId="77777777" w:rsidR="00EA6F91" w:rsidRPr="00A957B2" w:rsidRDefault="00EA6F91" w:rsidP="00113DB9">
    <w:pPr>
      <w:pBdr>
        <w:top w:val="nil"/>
        <w:left w:val="nil"/>
        <w:bottom w:val="nil"/>
        <w:right w:val="nil"/>
        <w:between w:val="nil"/>
      </w:pBdr>
      <w:tabs>
        <w:tab w:val="center" w:pos="4320"/>
        <w:tab w:val="right" w:pos="8640"/>
      </w:tabs>
      <w:rPr>
        <w:rFonts w:ascii="Times New Roman" w:hAnsi="Times New Roman" w:cs="Times New Roman"/>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53032A"/>
    <w:multiLevelType w:val="hybridMultilevel"/>
    <w:tmpl w:val="91084776"/>
    <w:lvl w:ilvl="0" w:tplc="EF44B7D4">
      <w:start w:val="1"/>
      <w:numFmt w:val="upperRoman"/>
      <w:lvlText w:val="%1."/>
      <w:lvlJc w:val="left"/>
      <w:pPr>
        <w:ind w:left="1080" w:hanging="720"/>
      </w:pPr>
    </w:lvl>
    <w:lvl w:ilvl="1" w:tplc="F0AA6BA0">
      <w:start w:val="1"/>
      <w:numFmt w:val="lowerLetter"/>
      <w:lvlText w:val="%2."/>
      <w:lvlJc w:val="left"/>
      <w:pPr>
        <w:ind w:left="1440" w:hanging="360"/>
      </w:pPr>
      <w:rPr>
        <w:b w:val="0"/>
        <w:bCs w:val="0"/>
        <w:i w:val="0"/>
        <w:iCs w:val="0"/>
      </w:rPr>
    </w:lvl>
    <w:lvl w:ilvl="2" w:tplc="124E8C54">
      <w:start w:val="1"/>
      <w:numFmt w:val="lowerRoman"/>
      <w:lvlText w:val="%3."/>
      <w:lvlJc w:val="right"/>
      <w:pPr>
        <w:ind w:left="2160" w:hanging="180"/>
      </w:pPr>
      <w:rPr>
        <w:b w:val="0"/>
        <w:bCs w:val="0"/>
      </w:rPr>
    </w:lvl>
    <w:lvl w:ilvl="3" w:tplc="7AE4FA92">
      <w:start w:val="1"/>
      <w:numFmt w:val="decimal"/>
      <w:lvlText w:val="%4."/>
      <w:lvlJc w:val="left"/>
      <w:pPr>
        <w:ind w:left="2880" w:hanging="360"/>
      </w:pPr>
    </w:lvl>
    <w:lvl w:ilvl="4" w:tplc="357AFA60">
      <w:start w:val="1"/>
      <w:numFmt w:val="lowerLetter"/>
      <w:lvlText w:val="%5."/>
      <w:lvlJc w:val="left"/>
      <w:pPr>
        <w:ind w:left="3600" w:hanging="360"/>
      </w:pPr>
    </w:lvl>
    <w:lvl w:ilvl="5" w:tplc="DB14491C">
      <w:start w:val="1"/>
      <w:numFmt w:val="lowerRoman"/>
      <w:lvlText w:val="%6."/>
      <w:lvlJc w:val="right"/>
      <w:pPr>
        <w:ind w:left="4320" w:hanging="180"/>
      </w:pPr>
    </w:lvl>
    <w:lvl w:ilvl="6" w:tplc="35CEA9F0">
      <w:start w:val="1"/>
      <w:numFmt w:val="decimal"/>
      <w:lvlText w:val="%7."/>
      <w:lvlJc w:val="left"/>
      <w:pPr>
        <w:ind w:left="5040" w:hanging="360"/>
      </w:pPr>
    </w:lvl>
    <w:lvl w:ilvl="7" w:tplc="0BB45CE6">
      <w:start w:val="1"/>
      <w:numFmt w:val="lowerLetter"/>
      <w:lvlText w:val="%8."/>
      <w:lvlJc w:val="left"/>
      <w:pPr>
        <w:ind w:left="5760" w:hanging="360"/>
      </w:pPr>
    </w:lvl>
    <w:lvl w:ilvl="8" w:tplc="49A80E2C">
      <w:start w:val="1"/>
      <w:numFmt w:val="lowerRoman"/>
      <w:lvlText w:val="%9."/>
      <w:lvlJc w:val="right"/>
      <w:pPr>
        <w:ind w:left="6480" w:hanging="180"/>
      </w:pPr>
    </w:lvl>
  </w:abstractNum>
  <w:abstractNum w:abstractNumId="1" w15:restartNumberingAfterBreak="0">
    <w:nsid w:val="1E797DC3"/>
    <w:multiLevelType w:val="hybridMultilevel"/>
    <w:tmpl w:val="8F66CECE"/>
    <w:lvl w:ilvl="0" w:tplc="18EC7472">
      <w:start w:val="1"/>
      <w:numFmt w:val="upperRoman"/>
      <w:lvlText w:val="%1."/>
      <w:lvlJc w:val="left"/>
      <w:pPr>
        <w:ind w:left="1080" w:hanging="720"/>
      </w:pPr>
    </w:lvl>
    <w:lvl w:ilvl="1" w:tplc="5D6C5B22">
      <w:start w:val="1"/>
      <w:numFmt w:val="lowerLetter"/>
      <w:lvlText w:val="%2."/>
      <w:lvlJc w:val="left"/>
      <w:pPr>
        <w:ind w:left="1440" w:hanging="360"/>
      </w:pPr>
      <w:rPr>
        <w:b w:val="0"/>
        <w:bCs w:val="0"/>
      </w:rPr>
    </w:lvl>
    <w:lvl w:ilvl="2" w:tplc="90826274">
      <w:start w:val="1"/>
      <w:numFmt w:val="lowerRoman"/>
      <w:lvlText w:val="%3."/>
      <w:lvlJc w:val="right"/>
      <w:pPr>
        <w:ind w:left="2160" w:hanging="180"/>
      </w:pPr>
    </w:lvl>
    <w:lvl w:ilvl="3" w:tplc="6AFCDC80">
      <w:start w:val="1"/>
      <w:numFmt w:val="decimal"/>
      <w:lvlText w:val="%4."/>
      <w:lvlJc w:val="left"/>
      <w:pPr>
        <w:ind w:left="2880" w:hanging="360"/>
      </w:pPr>
    </w:lvl>
    <w:lvl w:ilvl="4" w:tplc="CF928AC8">
      <w:start w:val="1"/>
      <w:numFmt w:val="lowerLetter"/>
      <w:lvlText w:val="%5."/>
      <w:lvlJc w:val="left"/>
      <w:pPr>
        <w:ind w:left="3600" w:hanging="360"/>
      </w:pPr>
    </w:lvl>
    <w:lvl w:ilvl="5" w:tplc="A99400D6">
      <w:start w:val="1"/>
      <w:numFmt w:val="lowerRoman"/>
      <w:lvlText w:val="%6."/>
      <w:lvlJc w:val="right"/>
      <w:pPr>
        <w:ind w:left="4320" w:hanging="180"/>
      </w:pPr>
    </w:lvl>
    <w:lvl w:ilvl="6" w:tplc="526ED000">
      <w:start w:val="1"/>
      <w:numFmt w:val="decimal"/>
      <w:lvlText w:val="%7."/>
      <w:lvlJc w:val="left"/>
      <w:pPr>
        <w:ind w:left="5040" w:hanging="360"/>
      </w:pPr>
    </w:lvl>
    <w:lvl w:ilvl="7" w:tplc="2FA8AB08">
      <w:start w:val="1"/>
      <w:numFmt w:val="lowerLetter"/>
      <w:lvlText w:val="%8."/>
      <w:lvlJc w:val="left"/>
      <w:pPr>
        <w:ind w:left="5760" w:hanging="360"/>
      </w:pPr>
    </w:lvl>
    <w:lvl w:ilvl="8" w:tplc="CFEC1F80">
      <w:start w:val="1"/>
      <w:numFmt w:val="lowerRoman"/>
      <w:lvlText w:val="%9."/>
      <w:lvlJc w:val="right"/>
      <w:pPr>
        <w:ind w:left="6480" w:hanging="180"/>
      </w:pPr>
    </w:lvl>
  </w:abstractNum>
  <w:abstractNum w:abstractNumId="2" w15:restartNumberingAfterBreak="0">
    <w:nsid w:val="3EF32321"/>
    <w:multiLevelType w:val="hybridMultilevel"/>
    <w:tmpl w:val="5CF6CE86"/>
    <w:lvl w:ilvl="0" w:tplc="973A2048">
      <w:start w:val="1"/>
      <w:numFmt w:val="decimal"/>
      <w:lvlText w:val="%1."/>
      <w:lvlJc w:val="left"/>
      <w:pPr>
        <w:ind w:left="720" w:hanging="360"/>
      </w:pPr>
      <w:rPr>
        <w:rFonts w:ascii="Calibri" w:eastAsia="Calibri" w:hAnsi="Calibri"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4A68367C"/>
    <w:multiLevelType w:val="multilevel"/>
    <w:tmpl w:val="CDFA9F6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661A3CF9"/>
    <w:multiLevelType w:val="multilevel"/>
    <w:tmpl w:val="AB30C90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68DF0750"/>
    <w:multiLevelType w:val="hybridMultilevel"/>
    <w:tmpl w:val="7E5C1EB8"/>
    <w:lvl w:ilvl="0" w:tplc="F83467BA">
      <w:start w:val="1"/>
      <w:numFmt w:val="upperRoman"/>
      <w:lvlText w:val="%1."/>
      <w:lvlJc w:val="left"/>
      <w:pPr>
        <w:ind w:left="720" w:hanging="360"/>
      </w:pPr>
    </w:lvl>
    <w:lvl w:ilvl="1" w:tplc="AB849560">
      <w:start w:val="1"/>
      <w:numFmt w:val="lowerLetter"/>
      <w:lvlText w:val="%2."/>
      <w:lvlJc w:val="left"/>
      <w:pPr>
        <w:ind w:left="1440" w:hanging="360"/>
      </w:pPr>
    </w:lvl>
    <w:lvl w:ilvl="2" w:tplc="30B86048">
      <w:start w:val="1"/>
      <w:numFmt w:val="lowerRoman"/>
      <w:lvlText w:val="%3."/>
      <w:lvlJc w:val="right"/>
      <w:pPr>
        <w:ind w:left="2160" w:hanging="180"/>
      </w:pPr>
    </w:lvl>
    <w:lvl w:ilvl="3" w:tplc="32BCC5A0">
      <w:start w:val="1"/>
      <w:numFmt w:val="decimal"/>
      <w:lvlText w:val="%4."/>
      <w:lvlJc w:val="left"/>
      <w:pPr>
        <w:ind w:left="2880" w:hanging="360"/>
      </w:pPr>
    </w:lvl>
    <w:lvl w:ilvl="4" w:tplc="33C2E26C">
      <w:start w:val="1"/>
      <w:numFmt w:val="lowerLetter"/>
      <w:lvlText w:val="%5."/>
      <w:lvlJc w:val="left"/>
      <w:pPr>
        <w:ind w:left="3600" w:hanging="360"/>
      </w:pPr>
    </w:lvl>
    <w:lvl w:ilvl="5" w:tplc="E6B65BAA">
      <w:start w:val="1"/>
      <w:numFmt w:val="lowerRoman"/>
      <w:lvlText w:val="%6."/>
      <w:lvlJc w:val="right"/>
      <w:pPr>
        <w:ind w:left="4320" w:hanging="180"/>
      </w:pPr>
    </w:lvl>
    <w:lvl w:ilvl="6" w:tplc="DE62D0F4">
      <w:start w:val="1"/>
      <w:numFmt w:val="decimal"/>
      <w:lvlText w:val="%7."/>
      <w:lvlJc w:val="left"/>
      <w:pPr>
        <w:ind w:left="5040" w:hanging="360"/>
      </w:pPr>
    </w:lvl>
    <w:lvl w:ilvl="7" w:tplc="D662FB80">
      <w:start w:val="1"/>
      <w:numFmt w:val="lowerLetter"/>
      <w:lvlText w:val="%8."/>
      <w:lvlJc w:val="left"/>
      <w:pPr>
        <w:ind w:left="5760" w:hanging="360"/>
      </w:pPr>
    </w:lvl>
    <w:lvl w:ilvl="8" w:tplc="1FB4B3CE">
      <w:start w:val="1"/>
      <w:numFmt w:val="lowerRoman"/>
      <w:lvlText w:val="%9."/>
      <w:lvlJc w:val="right"/>
      <w:pPr>
        <w:ind w:left="6480" w:hanging="180"/>
      </w:pPr>
    </w:lvl>
  </w:abstractNum>
  <w:abstractNum w:abstractNumId="6" w15:restartNumberingAfterBreak="0">
    <w:nsid w:val="75453B66"/>
    <w:multiLevelType w:val="multilevel"/>
    <w:tmpl w:val="D06A231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1119027595">
    <w:abstractNumId w:val="6"/>
  </w:num>
  <w:num w:numId="2" w16cid:durableId="1568759743">
    <w:abstractNumId w:val="1"/>
  </w:num>
  <w:num w:numId="3" w16cid:durableId="180415138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72393172">
    <w:abstractNumId w:val="3"/>
  </w:num>
  <w:num w:numId="5" w16cid:durableId="334772288">
    <w:abstractNumId w:val="4"/>
  </w:num>
  <w:num w:numId="6" w16cid:durableId="420105002">
    <w:abstractNumId w:val="0"/>
  </w:num>
  <w:num w:numId="7" w16cid:durableId="85172428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7"/>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sDAzMzA2NLc0tjS1MDFV0lEKTi0uzszPAykwrAUA642ksywAAAA="/>
  </w:docVars>
  <w:rsids>
    <w:rsidRoot w:val="00CA3FF8"/>
    <w:rsid w:val="00003ABF"/>
    <w:rsid w:val="00004F27"/>
    <w:rsid w:val="000059F0"/>
    <w:rsid w:val="00010643"/>
    <w:rsid w:val="0001153C"/>
    <w:rsid w:val="00017045"/>
    <w:rsid w:val="00021D1E"/>
    <w:rsid w:val="00021D7D"/>
    <w:rsid w:val="0002466C"/>
    <w:rsid w:val="000405C1"/>
    <w:rsid w:val="0004088C"/>
    <w:rsid w:val="0004255A"/>
    <w:rsid w:val="000504CD"/>
    <w:rsid w:val="00050523"/>
    <w:rsid w:val="00051F09"/>
    <w:rsid w:val="00057418"/>
    <w:rsid w:val="00063536"/>
    <w:rsid w:val="0007381D"/>
    <w:rsid w:val="00076433"/>
    <w:rsid w:val="00077A3A"/>
    <w:rsid w:val="000829E1"/>
    <w:rsid w:val="000866A4"/>
    <w:rsid w:val="0009167D"/>
    <w:rsid w:val="00091F3D"/>
    <w:rsid w:val="0009412B"/>
    <w:rsid w:val="000B1B69"/>
    <w:rsid w:val="000B1F9C"/>
    <w:rsid w:val="000B6933"/>
    <w:rsid w:val="000B7E10"/>
    <w:rsid w:val="000D136D"/>
    <w:rsid w:val="000D1D93"/>
    <w:rsid w:val="000D41A3"/>
    <w:rsid w:val="000D41F6"/>
    <w:rsid w:val="000D6E9E"/>
    <w:rsid w:val="000D77A7"/>
    <w:rsid w:val="000E1DEA"/>
    <w:rsid w:val="000E2B78"/>
    <w:rsid w:val="000E64A1"/>
    <w:rsid w:val="000F173C"/>
    <w:rsid w:val="000F2C6A"/>
    <w:rsid w:val="000F6907"/>
    <w:rsid w:val="00100222"/>
    <w:rsid w:val="00102DD0"/>
    <w:rsid w:val="00105A09"/>
    <w:rsid w:val="001116F2"/>
    <w:rsid w:val="001130CB"/>
    <w:rsid w:val="00113DB9"/>
    <w:rsid w:val="00113EE4"/>
    <w:rsid w:val="00126AA7"/>
    <w:rsid w:val="00127AB1"/>
    <w:rsid w:val="001316F5"/>
    <w:rsid w:val="00131ADF"/>
    <w:rsid w:val="001403AA"/>
    <w:rsid w:val="001441BF"/>
    <w:rsid w:val="0014582B"/>
    <w:rsid w:val="001573E6"/>
    <w:rsid w:val="0016070A"/>
    <w:rsid w:val="00163270"/>
    <w:rsid w:val="00164EB5"/>
    <w:rsid w:val="00165447"/>
    <w:rsid w:val="00165864"/>
    <w:rsid w:val="001843E9"/>
    <w:rsid w:val="00187F7D"/>
    <w:rsid w:val="00192AF5"/>
    <w:rsid w:val="0019589C"/>
    <w:rsid w:val="00197073"/>
    <w:rsid w:val="001A0976"/>
    <w:rsid w:val="001B1BC5"/>
    <w:rsid w:val="001B5703"/>
    <w:rsid w:val="001C45BC"/>
    <w:rsid w:val="001D0909"/>
    <w:rsid w:val="001D2636"/>
    <w:rsid w:val="001D5155"/>
    <w:rsid w:val="001D54FF"/>
    <w:rsid w:val="001E25C8"/>
    <w:rsid w:val="001E6B14"/>
    <w:rsid w:val="001F12FA"/>
    <w:rsid w:val="001F5D32"/>
    <w:rsid w:val="001F628C"/>
    <w:rsid w:val="00211B48"/>
    <w:rsid w:val="00213C0B"/>
    <w:rsid w:val="002215E1"/>
    <w:rsid w:val="00227F35"/>
    <w:rsid w:val="00233676"/>
    <w:rsid w:val="00235904"/>
    <w:rsid w:val="00242736"/>
    <w:rsid w:val="002436C7"/>
    <w:rsid w:val="00243979"/>
    <w:rsid w:val="00250543"/>
    <w:rsid w:val="002509DB"/>
    <w:rsid w:val="00251BBB"/>
    <w:rsid w:val="00251E6A"/>
    <w:rsid w:val="00252544"/>
    <w:rsid w:val="00254DC0"/>
    <w:rsid w:val="00256F54"/>
    <w:rsid w:val="00257A45"/>
    <w:rsid w:val="00262774"/>
    <w:rsid w:val="00270886"/>
    <w:rsid w:val="0027195C"/>
    <w:rsid w:val="00271D97"/>
    <w:rsid w:val="002737DC"/>
    <w:rsid w:val="0027634A"/>
    <w:rsid w:val="002822C9"/>
    <w:rsid w:val="0028276C"/>
    <w:rsid w:val="002961BD"/>
    <w:rsid w:val="002A34FA"/>
    <w:rsid w:val="002A3B95"/>
    <w:rsid w:val="002A6BEE"/>
    <w:rsid w:val="002B03B4"/>
    <w:rsid w:val="002B58FF"/>
    <w:rsid w:val="002B612A"/>
    <w:rsid w:val="002C5CE9"/>
    <w:rsid w:val="002C6ACB"/>
    <w:rsid w:val="002C713D"/>
    <w:rsid w:val="002D0E60"/>
    <w:rsid w:val="002D2C8C"/>
    <w:rsid w:val="002D40E4"/>
    <w:rsid w:val="002D4AE8"/>
    <w:rsid w:val="002D4B25"/>
    <w:rsid w:val="002D5579"/>
    <w:rsid w:val="002D5906"/>
    <w:rsid w:val="002E031E"/>
    <w:rsid w:val="002E4E30"/>
    <w:rsid w:val="002F4558"/>
    <w:rsid w:val="00310E57"/>
    <w:rsid w:val="00311783"/>
    <w:rsid w:val="00312636"/>
    <w:rsid w:val="00316FEE"/>
    <w:rsid w:val="00326497"/>
    <w:rsid w:val="00327CE6"/>
    <w:rsid w:val="00332A79"/>
    <w:rsid w:val="0033606A"/>
    <w:rsid w:val="0034019D"/>
    <w:rsid w:val="00343DA8"/>
    <w:rsid w:val="00347267"/>
    <w:rsid w:val="0034772F"/>
    <w:rsid w:val="00350DBF"/>
    <w:rsid w:val="003535F0"/>
    <w:rsid w:val="00361520"/>
    <w:rsid w:val="003623B7"/>
    <w:rsid w:val="00363502"/>
    <w:rsid w:val="003712AA"/>
    <w:rsid w:val="00384BE1"/>
    <w:rsid w:val="00385D5E"/>
    <w:rsid w:val="003952B3"/>
    <w:rsid w:val="003A441E"/>
    <w:rsid w:val="003A57CE"/>
    <w:rsid w:val="003B384B"/>
    <w:rsid w:val="003B4C87"/>
    <w:rsid w:val="003B6804"/>
    <w:rsid w:val="003C15B1"/>
    <w:rsid w:val="003C7D94"/>
    <w:rsid w:val="003D1205"/>
    <w:rsid w:val="003D65C3"/>
    <w:rsid w:val="003E2267"/>
    <w:rsid w:val="003E527D"/>
    <w:rsid w:val="003F09E5"/>
    <w:rsid w:val="003F361D"/>
    <w:rsid w:val="003F5931"/>
    <w:rsid w:val="0040100F"/>
    <w:rsid w:val="00416C4C"/>
    <w:rsid w:val="004200F0"/>
    <w:rsid w:val="0042151D"/>
    <w:rsid w:val="00422AE9"/>
    <w:rsid w:val="00423F9E"/>
    <w:rsid w:val="004310B8"/>
    <w:rsid w:val="00433B0C"/>
    <w:rsid w:val="00437543"/>
    <w:rsid w:val="00437F72"/>
    <w:rsid w:val="004449FD"/>
    <w:rsid w:val="00452207"/>
    <w:rsid w:val="0046363E"/>
    <w:rsid w:val="00471B27"/>
    <w:rsid w:val="00475C8C"/>
    <w:rsid w:val="00476EFD"/>
    <w:rsid w:val="0047726D"/>
    <w:rsid w:val="00480008"/>
    <w:rsid w:val="00482BFE"/>
    <w:rsid w:val="00485FF1"/>
    <w:rsid w:val="0048705C"/>
    <w:rsid w:val="004909C2"/>
    <w:rsid w:val="004A4255"/>
    <w:rsid w:val="004A6080"/>
    <w:rsid w:val="004B2373"/>
    <w:rsid w:val="004C4DB6"/>
    <w:rsid w:val="004C667E"/>
    <w:rsid w:val="004C7E25"/>
    <w:rsid w:val="004D11B7"/>
    <w:rsid w:val="004D356C"/>
    <w:rsid w:val="004D3753"/>
    <w:rsid w:val="004D3F01"/>
    <w:rsid w:val="004D6651"/>
    <w:rsid w:val="004D6B1E"/>
    <w:rsid w:val="004D7212"/>
    <w:rsid w:val="004E2877"/>
    <w:rsid w:val="004E5F3A"/>
    <w:rsid w:val="004F5A30"/>
    <w:rsid w:val="004F601D"/>
    <w:rsid w:val="004F74FA"/>
    <w:rsid w:val="00500788"/>
    <w:rsid w:val="00501C65"/>
    <w:rsid w:val="005044C1"/>
    <w:rsid w:val="00505AF0"/>
    <w:rsid w:val="00512030"/>
    <w:rsid w:val="0051486B"/>
    <w:rsid w:val="00515EF5"/>
    <w:rsid w:val="00517273"/>
    <w:rsid w:val="0052278E"/>
    <w:rsid w:val="00527C2B"/>
    <w:rsid w:val="005406E4"/>
    <w:rsid w:val="00541209"/>
    <w:rsid w:val="00541A9E"/>
    <w:rsid w:val="005428AD"/>
    <w:rsid w:val="00544602"/>
    <w:rsid w:val="00547AA2"/>
    <w:rsid w:val="00555E62"/>
    <w:rsid w:val="005569F1"/>
    <w:rsid w:val="005608E1"/>
    <w:rsid w:val="00561200"/>
    <w:rsid w:val="005649F5"/>
    <w:rsid w:val="0056512E"/>
    <w:rsid w:val="0056658C"/>
    <w:rsid w:val="00571076"/>
    <w:rsid w:val="005776F7"/>
    <w:rsid w:val="005813B0"/>
    <w:rsid w:val="005863C8"/>
    <w:rsid w:val="00592D65"/>
    <w:rsid w:val="00592F4C"/>
    <w:rsid w:val="005B35F4"/>
    <w:rsid w:val="005D0857"/>
    <w:rsid w:val="005D583C"/>
    <w:rsid w:val="005E39EC"/>
    <w:rsid w:val="005F3368"/>
    <w:rsid w:val="005F446C"/>
    <w:rsid w:val="00602FDA"/>
    <w:rsid w:val="00606F19"/>
    <w:rsid w:val="00611EE8"/>
    <w:rsid w:val="00623D28"/>
    <w:rsid w:val="00632583"/>
    <w:rsid w:val="0063278B"/>
    <w:rsid w:val="00637B17"/>
    <w:rsid w:val="00637D99"/>
    <w:rsid w:val="00645090"/>
    <w:rsid w:val="006459FE"/>
    <w:rsid w:val="00657F03"/>
    <w:rsid w:val="006631B5"/>
    <w:rsid w:val="006678F0"/>
    <w:rsid w:val="00671B40"/>
    <w:rsid w:val="00685715"/>
    <w:rsid w:val="0069112F"/>
    <w:rsid w:val="00696580"/>
    <w:rsid w:val="006A333F"/>
    <w:rsid w:val="006A6A79"/>
    <w:rsid w:val="006B1C69"/>
    <w:rsid w:val="006B1E27"/>
    <w:rsid w:val="006B7ACF"/>
    <w:rsid w:val="006B7D9B"/>
    <w:rsid w:val="006D479B"/>
    <w:rsid w:val="006D48AB"/>
    <w:rsid w:val="006E08FA"/>
    <w:rsid w:val="006E55D5"/>
    <w:rsid w:val="006F1115"/>
    <w:rsid w:val="006F4BCD"/>
    <w:rsid w:val="006F7D8E"/>
    <w:rsid w:val="007004BB"/>
    <w:rsid w:val="00701CF0"/>
    <w:rsid w:val="00715A8F"/>
    <w:rsid w:val="007241A4"/>
    <w:rsid w:val="007404EF"/>
    <w:rsid w:val="007437E9"/>
    <w:rsid w:val="0074611F"/>
    <w:rsid w:val="0075384D"/>
    <w:rsid w:val="00757539"/>
    <w:rsid w:val="00760501"/>
    <w:rsid w:val="00760ACE"/>
    <w:rsid w:val="00760B13"/>
    <w:rsid w:val="00771D21"/>
    <w:rsid w:val="007730E2"/>
    <w:rsid w:val="0078059A"/>
    <w:rsid w:val="00780A3B"/>
    <w:rsid w:val="00781F74"/>
    <w:rsid w:val="00787291"/>
    <w:rsid w:val="00790356"/>
    <w:rsid w:val="00790E59"/>
    <w:rsid w:val="00794485"/>
    <w:rsid w:val="007970CE"/>
    <w:rsid w:val="0079792F"/>
    <w:rsid w:val="007A0855"/>
    <w:rsid w:val="007A244A"/>
    <w:rsid w:val="007A75C8"/>
    <w:rsid w:val="007B0932"/>
    <w:rsid w:val="007B0DE6"/>
    <w:rsid w:val="007C5DD8"/>
    <w:rsid w:val="007C7E8D"/>
    <w:rsid w:val="007C7F59"/>
    <w:rsid w:val="007D0B51"/>
    <w:rsid w:val="007D344D"/>
    <w:rsid w:val="007E0A4B"/>
    <w:rsid w:val="007E29CE"/>
    <w:rsid w:val="007F06A3"/>
    <w:rsid w:val="007F130D"/>
    <w:rsid w:val="007F5510"/>
    <w:rsid w:val="007F7F9F"/>
    <w:rsid w:val="0080521C"/>
    <w:rsid w:val="00810872"/>
    <w:rsid w:val="00814A0C"/>
    <w:rsid w:val="00815854"/>
    <w:rsid w:val="0082178B"/>
    <w:rsid w:val="008244B0"/>
    <w:rsid w:val="00825A6C"/>
    <w:rsid w:val="00836BA9"/>
    <w:rsid w:val="00836E7C"/>
    <w:rsid w:val="00841C3F"/>
    <w:rsid w:val="00845C10"/>
    <w:rsid w:val="0085052A"/>
    <w:rsid w:val="008508EF"/>
    <w:rsid w:val="00852754"/>
    <w:rsid w:val="00854488"/>
    <w:rsid w:val="0085554B"/>
    <w:rsid w:val="00855A84"/>
    <w:rsid w:val="008630CF"/>
    <w:rsid w:val="00874C88"/>
    <w:rsid w:val="0087552D"/>
    <w:rsid w:val="0088248C"/>
    <w:rsid w:val="0088729B"/>
    <w:rsid w:val="00892323"/>
    <w:rsid w:val="008974CA"/>
    <w:rsid w:val="008A63C5"/>
    <w:rsid w:val="008E03F1"/>
    <w:rsid w:val="008E2E10"/>
    <w:rsid w:val="008E629F"/>
    <w:rsid w:val="008F50DF"/>
    <w:rsid w:val="008F6F9C"/>
    <w:rsid w:val="008F741B"/>
    <w:rsid w:val="008F7B90"/>
    <w:rsid w:val="00902046"/>
    <w:rsid w:val="00902EB5"/>
    <w:rsid w:val="00903102"/>
    <w:rsid w:val="009044CB"/>
    <w:rsid w:val="00905156"/>
    <w:rsid w:val="00910B07"/>
    <w:rsid w:val="009117E2"/>
    <w:rsid w:val="00916A13"/>
    <w:rsid w:val="00920520"/>
    <w:rsid w:val="00921142"/>
    <w:rsid w:val="00922445"/>
    <w:rsid w:val="00925ACB"/>
    <w:rsid w:val="00926BD1"/>
    <w:rsid w:val="00940C3A"/>
    <w:rsid w:val="00945AE8"/>
    <w:rsid w:val="00946DCF"/>
    <w:rsid w:val="00947876"/>
    <w:rsid w:val="009479FF"/>
    <w:rsid w:val="0096367F"/>
    <w:rsid w:val="0096453A"/>
    <w:rsid w:val="009732B9"/>
    <w:rsid w:val="00974DBA"/>
    <w:rsid w:val="009971CB"/>
    <w:rsid w:val="009A2AE6"/>
    <w:rsid w:val="009B2289"/>
    <w:rsid w:val="009D4847"/>
    <w:rsid w:val="009D7961"/>
    <w:rsid w:val="009E3106"/>
    <w:rsid w:val="009E75FA"/>
    <w:rsid w:val="009E799C"/>
    <w:rsid w:val="00A000D2"/>
    <w:rsid w:val="00A01F13"/>
    <w:rsid w:val="00A07D18"/>
    <w:rsid w:val="00A12352"/>
    <w:rsid w:val="00A147B7"/>
    <w:rsid w:val="00A15604"/>
    <w:rsid w:val="00A251C1"/>
    <w:rsid w:val="00A278AE"/>
    <w:rsid w:val="00A35215"/>
    <w:rsid w:val="00A36DEE"/>
    <w:rsid w:val="00A4153A"/>
    <w:rsid w:val="00A46C28"/>
    <w:rsid w:val="00A50337"/>
    <w:rsid w:val="00A53490"/>
    <w:rsid w:val="00A71992"/>
    <w:rsid w:val="00A877B1"/>
    <w:rsid w:val="00A957B2"/>
    <w:rsid w:val="00A979B5"/>
    <w:rsid w:val="00AA12E4"/>
    <w:rsid w:val="00AA6EC8"/>
    <w:rsid w:val="00AB29E0"/>
    <w:rsid w:val="00AB2C17"/>
    <w:rsid w:val="00AB3816"/>
    <w:rsid w:val="00AB741A"/>
    <w:rsid w:val="00AB74E5"/>
    <w:rsid w:val="00AC2336"/>
    <w:rsid w:val="00AC3878"/>
    <w:rsid w:val="00AC3EDE"/>
    <w:rsid w:val="00AC5A2F"/>
    <w:rsid w:val="00AC5F84"/>
    <w:rsid w:val="00AD12B2"/>
    <w:rsid w:val="00AD7486"/>
    <w:rsid w:val="00AE1DF2"/>
    <w:rsid w:val="00AE4ED9"/>
    <w:rsid w:val="00AE596C"/>
    <w:rsid w:val="00AF4895"/>
    <w:rsid w:val="00AF6E52"/>
    <w:rsid w:val="00B00126"/>
    <w:rsid w:val="00B02002"/>
    <w:rsid w:val="00B04F39"/>
    <w:rsid w:val="00B10AE5"/>
    <w:rsid w:val="00B113FB"/>
    <w:rsid w:val="00B14FC4"/>
    <w:rsid w:val="00B2567F"/>
    <w:rsid w:val="00B25888"/>
    <w:rsid w:val="00B41068"/>
    <w:rsid w:val="00B411B7"/>
    <w:rsid w:val="00B4661E"/>
    <w:rsid w:val="00B519EF"/>
    <w:rsid w:val="00B52F3E"/>
    <w:rsid w:val="00B55252"/>
    <w:rsid w:val="00B577CB"/>
    <w:rsid w:val="00B61C0A"/>
    <w:rsid w:val="00B70E84"/>
    <w:rsid w:val="00B73480"/>
    <w:rsid w:val="00B74A8C"/>
    <w:rsid w:val="00B75EA1"/>
    <w:rsid w:val="00B77849"/>
    <w:rsid w:val="00B80824"/>
    <w:rsid w:val="00B91D3F"/>
    <w:rsid w:val="00B92AD6"/>
    <w:rsid w:val="00B95149"/>
    <w:rsid w:val="00BA0624"/>
    <w:rsid w:val="00BA3B6E"/>
    <w:rsid w:val="00BA5102"/>
    <w:rsid w:val="00BA574A"/>
    <w:rsid w:val="00BB4631"/>
    <w:rsid w:val="00BB4CE2"/>
    <w:rsid w:val="00BC1C53"/>
    <w:rsid w:val="00BC7DF7"/>
    <w:rsid w:val="00BD1205"/>
    <w:rsid w:val="00BD6A72"/>
    <w:rsid w:val="00BE0149"/>
    <w:rsid w:val="00BE3F7E"/>
    <w:rsid w:val="00BE65B4"/>
    <w:rsid w:val="00BE6C9E"/>
    <w:rsid w:val="00BF34B1"/>
    <w:rsid w:val="00BF4EC4"/>
    <w:rsid w:val="00C00E74"/>
    <w:rsid w:val="00C0158F"/>
    <w:rsid w:val="00C07043"/>
    <w:rsid w:val="00C145E2"/>
    <w:rsid w:val="00C20057"/>
    <w:rsid w:val="00C2203E"/>
    <w:rsid w:val="00C32D91"/>
    <w:rsid w:val="00C36DA2"/>
    <w:rsid w:val="00C376DB"/>
    <w:rsid w:val="00C46FE1"/>
    <w:rsid w:val="00C52415"/>
    <w:rsid w:val="00C53CB4"/>
    <w:rsid w:val="00C566C1"/>
    <w:rsid w:val="00C61923"/>
    <w:rsid w:val="00C61E51"/>
    <w:rsid w:val="00C77E02"/>
    <w:rsid w:val="00C80BE9"/>
    <w:rsid w:val="00C813B3"/>
    <w:rsid w:val="00C84C0A"/>
    <w:rsid w:val="00C84E27"/>
    <w:rsid w:val="00C85776"/>
    <w:rsid w:val="00C9103C"/>
    <w:rsid w:val="00C916E2"/>
    <w:rsid w:val="00C973A7"/>
    <w:rsid w:val="00CA1DE2"/>
    <w:rsid w:val="00CA3FF8"/>
    <w:rsid w:val="00CB57E4"/>
    <w:rsid w:val="00CC1396"/>
    <w:rsid w:val="00CC13D3"/>
    <w:rsid w:val="00CC1767"/>
    <w:rsid w:val="00CC4809"/>
    <w:rsid w:val="00CD1C8B"/>
    <w:rsid w:val="00CF1B93"/>
    <w:rsid w:val="00CF228D"/>
    <w:rsid w:val="00CF38D0"/>
    <w:rsid w:val="00CF3B79"/>
    <w:rsid w:val="00D036AB"/>
    <w:rsid w:val="00D051ED"/>
    <w:rsid w:val="00D077AD"/>
    <w:rsid w:val="00D165B9"/>
    <w:rsid w:val="00D1721A"/>
    <w:rsid w:val="00D209E7"/>
    <w:rsid w:val="00D220E0"/>
    <w:rsid w:val="00D32BFE"/>
    <w:rsid w:val="00D41E37"/>
    <w:rsid w:val="00D55640"/>
    <w:rsid w:val="00D56DBE"/>
    <w:rsid w:val="00D60A4A"/>
    <w:rsid w:val="00D61CD0"/>
    <w:rsid w:val="00D62DA8"/>
    <w:rsid w:val="00D64463"/>
    <w:rsid w:val="00D646ED"/>
    <w:rsid w:val="00D730E7"/>
    <w:rsid w:val="00D80AA7"/>
    <w:rsid w:val="00D828D3"/>
    <w:rsid w:val="00D82D6F"/>
    <w:rsid w:val="00D9633F"/>
    <w:rsid w:val="00DA0525"/>
    <w:rsid w:val="00DA0D65"/>
    <w:rsid w:val="00DB7A6F"/>
    <w:rsid w:val="00DC0234"/>
    <w:rsid w:val="00DC07A3"/>
    <w:rsid w:val="00DC23FC"/>
    <w:rsid w:val="00DC31B2"/>
    <w:rsid w:val="00DD3713"/>
    <w:rsid w:val="00DD674C"/>
    <w:rsid w:val="00DD7A6C"/>
    <w:rsid w:val="00DE04A9"/>
    <w:rsid w:val="00DE2F53"/>
    <w:rsid w:val="00DF0F88"/>
    <w:rsid w:val="00DF10CD"/>
    <w:rsid w:val="00DF7999"/>
    <w:rsid w:val="00E042E9"/>
    <w:rsid w:val="00E072CF"/>
    <w:rsid w:val="00E13C30"/>
    <w:rsid w:val="00E2759E"/>
    <w:rsid w:val="00E27DB6"/>
    <w:rsid w:val="00E3209B"/>
    <w:rsid w:val="00E33C17"/>
    <w:rsid w:val="00E36CCC"/>
    <w:rsid w:val="00E37102"/>
    <w:rsid w:val="00E43ACB"/>
    <w:rsid w:val="00E44F62"/>
    <w:rsid w:val="00E458C0"/>
    <w:rsid w:val="00E50645"/>
    <w:rsid w:val="00E51C4E"/>
    <w:rsid w:val="00E522FD"/>
    <w:rsid w:val="00E62985"/>
    <w:rsid w:val="00E67B57"/>
    <w:rsid w:val="00E71735"/>
    <w:rsid w:val="00E77A09"/>
    <w:rsid w:val="00E82D6F"/>
    <w:rsid w:val="00E839D5"/>
    <w:rsid w:val="00E86F27"/>
    <w:rsid w:val="00E9093E"/>
    <w:rsid w:val="00E90B49"/>
    <w:rsid w:val="00E911D9"/>
    <w:rsid w:val="00E91D7B"/>
    <w:rsid w:val="00E935EE"/>
    <w:rsid w:val="00E9398B"/>
    <w:rsid w:val="00E93D64"/>
    <w:rsid w:val="00E9689C"/>
    <w:rsid w:val="00EA3ACC"/>
    <w:rsid w:val="00EA57D5"/>
    <w:rsid w:val="00EA6F91"/>
    <w:rsid w:val="00EA78F1"/>
    <w:rsid w:val="00EB15BF"/>
    <w:rsid w:val="00EB35EC"/>
    <w:rsid w:val="00EC40A2"/>
    <w:rsid w:val="00EC4629"/>
    <w:rsid w:val="00EC67C0"/>
    <w:rsid w:val="00ED05BB"/>
    <w:rsid w:val="00ED21DA"/>
    <w:rsid w:val="00EE6434"/>
    <w:rsid w:val="00EF03C0"/>
    <w:rsid w:val="00EF334F"/>
    <w:rsid w:val="00EF40D5"/>
    <w:rsid w:val="00EF75BA"/>
    <w:rsid w:val="00F03279"/>
    <w:rsid w:val="00F05041"/>
    <w:rsid w:val="00F0647A"/>
    <w:rsid w:val="00F1028B"/>
    <w:rsid w:val="00F11611"/>
    <w:rsid w:val="00F141B6"/>
    <w:rsid w:val="00F153C4"/>
    <w:rsid w:val="00F168A2"/>
    <w:rsid w:val="00F17662"/>
    <w:rsid w:val="00F27BD2"/>
    <w:rsid w:val="00F37C85"/>
    <w:rsid w:val="00F42CCB"/>
    <w:rsid w:val="00F461C2"/>
    <w:rsid w:val="00F47484"/>
    <w:rsid w:val="00F61709"/>
    <w:rsid w:val="00F61D9B"/>
    <w:rsid w:val="00F711BA"/>
    <w:rsid w:val="00F7496D"/>
    <w:rsid w:val="00F762DD"/>
    <w:rsid w:val="00F7668D"/>
    <w:rsid w:val="00F76ACD"/>
    <w:rsid w:val="00F76EC8"/>
    <w:rsid w:val="00F77C95"/>
    <w:rsid w:val="00F80E2B"/>
    <w:rsid w:val="00F850D4"/>
    <w:rsid w:val="00F85947"/>
    <w:rsid w:val="00F92996"/>
    <w:rsid w:val="00F96876"/>
    <w:rsid w:val="00FA4EB4"/>
    <w:rsid w:val="00FA77FB"/>
    <w:rsid w:val="00FB099D"/>
    <w:rsid w:val="00FC0FE8"/>
    <w:rsid w:val="00FC51D1"/>
    <w:rsid w:val="00FC53E4"/>
    <w:rsid w:val="00FE2420"/>
    <w:rsid w:val="00FE4CEF"/>
    <w:rsid w:val="00FE622C"/>
    <w:rsid w:val="00FF3A2C"/>
    <w:rsid w:val="00FF4B23"/>
    <w:rsid w:val="00FF76D4"/>
    <w:rsid w:val="011BD99F"/>
    <w:rsid w:val="01A5AAD0"/>
    <w:rsid w:val="02B09653"/>
    <w:rsid w:val="030A0628"/>
    <w:rsid w:val="038ED1F9"/>
    <w:rsid w:val="087BC2F8"/>
    <w:rsid w:val="092991B5"/>
    <w:rsid w:val="0A3E0D3B"/>
    <w:rsid w:val="0A4E98F7"/>
    <w:rsid w:val="0C6F4CA7"/>
    <w:rsid w:val="0DE691F4"/>
    <w:rsid w:val="10019246"/>
    <w:rsid w:val="10542CA4"/>
    <w:rsid w:val="11079ACD"/>
    <w:rsid w:val="168D64ED"/>
    <w:rsid w:val="18D0D9E6"/>
    <w:rsid w:val="193D3D7E"/>
    <w:rsid w:val="19557CF2"/>
    <w:rsid w:val="1DA1C52B"/>
    <w:rsid w:val="1F26F30D"/>
    <w:rsid w:val="23843E29"/>
    <w:rsid w:val="24085B8F"/>
    <w:rsid w:val="240E7D92"/>
    <w:rsid w:val="2606C1A8"/>
    <w:rsid w:val="2790D6CE"/>
    <w:rsid w:val="2849577D"/>
    <w:rsid w:val="2872452F"/>
    <w:rsid w:val="28F57DE0"/>
    <w:rsid w:val="29ADE624"/>
    <w:rsid w:val="2BC75DF6"/>
    <w:rsid w:val="2DD0D3AE"/>
    <w:rsid w:val="31530A2C"/>
    <w:rsid w:val="3161E088"/>
    <w:rsid w:val="322C1EAA"/>
    <w:rsid w:val="331F9A8C"/>
    <w:rsid w:val="34A32CAC"/>
    <w:rsid w:val="3563BF6C"/>
    <w:rsid w:val="35AC585B"/>
    <w:rsid w:val="36A01B4E"/>
    <w:rsid w:val="372CB93A"/>
    <w:rsid w:val="38F41D46"/>
    <w:rsid w:val="39F5512C"/>
    <w:rsid w:val="3A6EFD07"/>
    <w:rsid w:val="3B322061"/>
    <w:rsid w:val="3B5A6414"/>
    <w:rsid w:val="3E0705A9"/>
    <w:rsid w:val="3E66D0C7"/>
    <w:rsid w:val="3F8AB55F"/>
    <w:rsid w:val="3FDD4FBD"/>
    <w:rsid w:val="400F9AB9"/>
    <w:rsid w:val="40335F44"/>
    <w:rsid w:val="416FEEBB"/>
    <w:rsid w:val="417B8137"/>
    <w:rsid w:val="4458B9F7"/>
    <w:rsid w:val="44A02819"/>
    <w:rsid w:val="463BF87A"/>
    <w:rsid w:val="46754C9E"/>
    <w:rsid w:val="4838E71C"/>
    <w:rsid w:val="492D2D55"/>
    <w:rsid w:val="493C3069"/>
    <w:rsid w:val="495CA51A"/>
    <w:rsid w:val="49D4B77D"/>
    <w:rsid w:val="4B7087DE"/>
    <w:rsid w:val="4BF11240"/>
    <w:rsid w:val="4C10718D"/>
    <w:rsid w:val="4CC3BF50"/>
    <w:rsid w:val="4E22807D"/>
    <w:rsid w:val="4E59E3ED"/>
    <w:rsid w:val="50030687"/>
    <w:rsid w:val="551F57AA"/>
    <w:rsid w:val="55344309"/>
    <w:rsid w:val="5579027C"/>
    <w:rsid w:val="55AA0ED6"/>
    <w:rsid w:val="56A1FFAE"/>
    <w:rsid w:val="57FDA597"/>
    <w:rsid w:val="5907CFAC"/>
    <w:rsid w:val="59F2C8CD"/>
    <w:rsid w:val="5A64579C"/>
    <w:rsid w:val="5A74F063"/>
    <w:rsid w:val="5B1A307A"/>
    <w:rsid w:val="5B8E992E"/>
    <w:rsid w:val="5D621623"/>
    <w:rsid w:val="5DFA514D"/>
    <w:rsid w:val="5E48B913"/>
    <w:rsid w:val="5E651BAF"/>
    <w:rsid w:val="5F0D85F7"/>
    <w:rsid w:val="5FAE7EA0"/>
    <w:rsid w:val="61DA18B9"/>
    <w:rsid w:val="61FDDAB2"/>
    <w:rsid w:val="6259E0F2"/>
    <w:rsid w:val="6261AFE7"/>
    <w:rsid w:val="654BE04F"/>
    <w:rsid w:val="65C7360A"/>
    <w:rsid w:val="66875B39"/>
    <w:rsid w:val="67ABE66B"/>
    <w:rsid w:val="67D3A20E"/>
    <w:rsid w:val="684B088A"/>
    <w:rsid w:val="6C7F578E"/>
    <w:rsid w:val="6D45D6E7"/>
    <w:rsid w:val="6F324B76"/>
    <w:rsid w:val="6F7E8EBD"/>
    <w:rsid w:val="6FC800F5"/>
    <w:rsid w:val="70F1AA70"/>
    <w:rsid w:val="71024337"/>
    <w:rsid w:val="71AC7103"/>
    <w:rsid w:val="7228D59E"/>
    <w:rsid w:val="72570F30"/>
    <w:rsid w:val="727CC147"/>
    <w:rsid w:val="72AD4BD4"/>
    <w:rsid w:val="76A06E44"/>
    <w:rsid w:val="7747C397"/>
    <w:rsid w:val="7C5488D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ED011F"/>
  <w15:docId w15:val="{189429CC-C448-48F1-8641-02FE441DE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pPr>
  </w:style>
  <w:style w:type="paragraph" w:styleId="ListParagraph">
    <w:name w:val="List Paragraph"/>
    <w:basedOn w:val="Normal"/>
    <w:uiPriority w:val="34"/>
    <w:qFormat/>
    <w:pPr>
      <w:ind w:left="720"/>
      <w:contextualSpacing/>
    </w:pPr>
  </w:style>
  <w:style w:type="paragraph" w:styleId="NormalWeb">
    <w:name w:val="Normal (Web)"/>
    <w:basedOn w:val="Normal"/>
    <w:uiPriority w:val="99"/>
    <w:semiHidden/>
    <w:unhideWhenUsed/>
    <w:rsid w:val="00EB15BF"/>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DefaultParagraphFont"/>
    <w:rsid w:val="00127AB1"/>
  </w:style>
  <w:style w:type="character" w:customStyle="1" w:styleId="eop">
    <w:name w:val="eop"/>
    <w:basedOn w:val="DefaultParagraphFont"/>
    <w:rsid w:val="00127A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332</Words>
  <Characters>1897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Terrell McCann</dc:creator>
  <cp:keywords/>
  <cp:lastModifiedBy>Andrew, Alana</cp:lastModifiedBy>
  <cp:revision>2</cp:revision>
  <cp:lastPrinted>2022-03-27T17:22:00Z</cp:lastPrinted>
  <dcterms:created xsi:type="dcterms:W3CDTF">2026-09-22T01:36:00Z</dcterms:created>
  <dcterms:modified xsi:type="dcterms:W3CDTF">2026-09-22T01:36:00Z</dcterms:modified>
</cp:coreProperties>
</file>